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B6EC88" w14:textId="77777777" w:rsidR="00326CF2" w:rsidRDefault="00326CF2" w:rsidP="00560364">
      <w:pPr>
        <w:rPr>
          <w:rFonts w:ascii="Times New Roman" w:cs="Times New Roman"/>
          <w:sz w:val="28"/>
          <w:szCs w:val="28"/>
        </w:rPr>
      </w:pPr>
    </w:p>
    <w:p w14:paraId="3961CAF2" w14:textId="569D282C" w:rsidR="00560364" w:rsidRPr="001E3E32" w:rsidRDefault="00560364" w:rsidP="00560364">
      <w:pPr>
        <w:rPr>
          <w:rFonts w:ascii="仿宋_GB2312" w:eastAsia="仿宋_GB2312" w:hAnsi="Times New Roman" w:cs="Times New Roman"/>
          <w:b/>
          <w:bCs/>
          <w:sz w:val="28"/>
          <w:szCs w:val="28"/>
        </w:rPr>
      </w:pPr>
      <w:r w:rsidRPr="001E3E32">
        <w:rPr>
          <w:rFonts w:ascii="仿宋_GB2312" w:eastAsia="仿宋_GB2312" w:cs="Times New Roman" w:hint="eastAsia"/>
          <w:b/>
          <w:bCs/>
          <w:sz w:val="28"/>
          <w:szCs w:val="28"/>
        </w:rPr>
        <w:t>附件：</w:t>
      </w:r>
    </w:p>
    <w:p w14:paraId="5E02367E" w14:textId="77777777" w:rsidR="00326CF2" w:rsidRDefault="00326CF2" w:rsidP="00560364">
      <w:pPr>
        <w:jc w:val="center"/>
        <w:rPr>
          <w:rFonts w:ascii="华文中宋" w:eastAsia="华文中宋" w:hAnsi="华文中宋" w:cs="Times New Roman"/>
          <w:b/>
          <w:sz w:val="36"/>
          <w:szCs w:val="36"/>
        </w:rPr>
      </w:pPr>
    </w:p>
    <w:p w14:paraId="683B3FDE" w14:textId="77777777" w:rsidR="00326CF2" w:rsidRDefault="007B24B4" w:rsidP="00560364">
      <w:pPr>
        <w:jc w:val="center"/>
        <w:rPr>
          <w:rFonts w:ascii="华文中宋" w:eastAsia="华文中宋" w:hAnsi="华文中宋" w:cs="Times New Roman"/>
          <w:b/>
          <w:sz w:val="36"/>
          <w:szCs w:val="36"/>
        </w:rPr>
      </w:pPr>
      <w:proofErr w:type="gramStart"/>
      <w:r w:rsidRPr="00326CF2">
        <w:rPr>
          <w:rFonts w:ascii="华文中宋" w:eastAsia="华文中宋" w:hAnsi="华文中宋" w:cs="Times New Roman"/>
          <w:b/>
          <w:sz w:val="36"/>
          <w:szCs w:val="36"/>
        </w:rPr>
        <w:t>《</w:t>
      </w:r>
      <w:proofErr w:type="gramEnd"/>
      <w:r w:rsidR="00B57497" w:rsidRPr="00326CF2">
        <w:rPr>
          <w:rFonts w:ascii="华文中宋" w:eastAsia="华文中宋" w:hAnsi="华文中宋" w:cs="Times New Roman"/>
          <w:b/>
          <w:sz w:val="36"/>
          <w:szCs w:val="36"/>
        </w:rPr>
        <w:t>1000MW</w:t>
      </w:r>
      <w:r w:rsidR="004938E0" w:rsidRPr="00326CF2">
        <w:rPr>
          <w:rFonts w:ascii="华文中宋" w:eastAsia="华文中宋" w:hAnsi="华文中宋" w:cs="Times New Roman" w:hint="eastAsia"/>
          <w:b/>
          <w:sz w:val="36"/>
          <w:szCs w:val="36"/>
        </w:rPr>
        <w:t>高硫煤超</w:t>
      </w:r>
      <w:proofErr w:type="gramStart"/>
      <w:r w:rsidR="004938E0" w:rsidRPr="00326CF2">
        <w:rPr>
          <w:rFonts w:ascii="华文中宋" w:eastAsia="华文中宋" w:hAnsi="华文中宋" w:cs="Times New Roman" w:hint="eastAsia"/>
          <w:b/>
          <w:sz w:val="36"/>
          <w:szCs w:val="36"/>
        </w:rPr>
        <w:t>超</w:t>
      </w:r>
      <w:proofErr w:type="gramEnd"/>
      <w:r w:rsidR="004938E0" w:rsidRPr="00326CF2">
        <w:rPr>
          <w:rFonts w:ascii="华文中宋" w:eastAsia="华文中宋" w:hAnsi="华文中宋" w:cs="Times New Roman" w:hint="eastAsia"/>
          <w:b/>
          <w:sz w:val="36"/>
          <w:szCs w:val="36"/>
        </w:rPr>
        <w:t>临界</w:t>
      </w:r>
      <w:r w:rsidR="00BF585C" w:rsidRPr="00326CF2">
        <w:rPr>
          <w:rFonts w:ascii="华文中宋" w:eastAsia="华文中宋" w:hAnsi="华文中宋" w:cs="Times New Roman" w:hint="eastAsia"/>
          <w:b/>
          <w:sz w:val="36"/>
          <w:szCs w:val="36"/>
        </w:rPr>
        <w:t>间接</w:t>
      </w:r>
      <w:r w:rsidR="00B57497" w:rsidRPr="00326CF2">
        <w:rPr>
          <w:rFonts w:ascii="华文中宋" w:eastAsia="华文中宋" w:hAnsi="华文中宋" w:cs="Times New Roman" w:hint="eastAsia"/>
          <w:b/>
          <w:sz w:val="36"/>
          <w:szCs w:val="36"/>
        </w:rPr>
        <w:t>空冷机组</w:t>
      </w:r>
    </w:p>
    <w:p w14:paraId="77B3879E" w14:textId="15F161A2" w:rsidR="00560364" w:rsidRPr="00326CF2" w:rsidRDefault="00B57497" w:rsidP="00560364">
      <w:pPr>
        <w:jc w:val="center"/>
        <w:rPr>
          <w:rFonts w:ascii="华文中宋" w:eastAsia="华文中宋" w:hAnsi="华文中宋" w:cs="Times New Roman"/>
          <w:b/>
          <w:sz w:val="36"/>
          <w:szCs w:val="36"/>
        </w:rPr>
      </w:pPr>
      <w:r w:rsidRPr="00326CF2">
        <w:rPr>
          <w:rFonts w:ascii="华文中宋" w:eastAsia="华文中宋" w:hAnsi="华文中宋" w:cs="Times New Roman" w:hint="eastAsia"/>
          <w:b/>
          <w:sz w:val="36"/>
          <w:szCs w:val="36"/>
        </w:rPr>
        <w:t>关键技术研究及工程示范</w:t>
      </w:r>
      <w:r w:rsidR="007B24B4" w:rsidRPr="00326CF2">
        <w:rPr>
          <w:rFonts w:ascii="华文中宋" w:eastAsia="华文中宋" w:hAnsi="华文中宋" w:cs="Times New Roman"/>
          <w:b/>
          <w:sz w:val="36"/>
          <w:szCs w:val="36"/>
        </w:rPr>
        <w:t>》</w:t>
      </w:r>
    </w:p>
    <w:p w14:paraId="3D66B335" w14:textId="77777777" w:rsidR="007B24B4" w:rsidRPr="00326CF2" w:rsidRDefault="007B24B4" w:rsidP="00560364">
      <w:pPr>
        <w:jc w:val="center"/>
        <w:rPr>
          <w:rFonts w:ascii="华文中宋" w:eastAsia="华文中宋" w:hAnsi="华文中宋" w:cs="Times New Roman"/>
          <w:b/>
          <w:sz w:val="36"/>
          <w:szCs w:val="36"/>
        </w:rPr>
      </w:pPr>
      <w:r w:rsidRPr="00326CF2">
        <w:rPr>
          <w:rFonts w:ascii="华文中宋" w:eastAsia="华文中宋" w:hAnsi="华文中宋" w:cs="Times New Roman"/>
          <w:b/>
          <w:sz w:val="36"/>
          <w:szCs w:val="36"/>
        </w:rPr>
        <w:t>项目公示材料</w:t>
      </w:r>
    </w:p>
    <w:p w14:paraId="78F26ACF" w14:textId="77777777" w:rsidR="00326CF2" w:rsidRPr="001E3E32" w:rsidRDefault="00326CF2" w:rsidP="00B57497">
      <w:pPr>
        <w:ind w:left="1506" w:hangingChars="500" w:hanging="1506"/>
        <w:rPr>
          <w:rFonts w:ascii="仿宋_GB2312" w:eastAsia="仿宋_GB2312" w:cs="Times New Roman"/>
          <w:b/>
          <w:sz w:val="30"/>
          <w:szCs w:val="30"/>
        </w:rPr>
      </w:pPr>
    </w:p>
    <w:p w14:paraId="1AE04789" w14:textId="144675EE" w:rsidR="00B00C6A" w:rsidRPr="001E3E32" w:rsidRDefault="00B00C6A" w:rsidP="001E3E32">
      <w:pPr>
        <w:ind w:firstLineChars="200" w:firstLine="602"/>
        <w:rPr>
          <w:rFonts w:ascii="仿宋_GB2312" w:eastAsia="仿宋_GB2312" w:cs="Times New Roman"/>
          <w:spacing w:val="-20"/>
          <w:sz w:val="30"/>
          <w:szCs w:val="30"/>
        </w:rPr>
      </w:pPr>
      <w:r w:rsidRPr="001E3E32">
        <w:rPr>
          <w:rFonts w:ascii="仿宋_GB2312" w:eastAsia="仿宋_GB2312" w:cs="Times New Roman" w:hint="eastAsia"/>
          <w:b/>
          <w:sz w:val="30"/>
          <w:szCs w:val="30"/>
        </w:rPr>
        <w:t>项目名称：</w:t>
      </w:r>
      <w:r w:rsidR="00B57497" w:rsidRPr="001E3E32">
        <w:rPr>
          <w:rFonts w:ascii="仿宋_GB2312" w:eastAsia="仿宋_GB2312" w:cs="Times New Roman" w:hint="eastAsia"/>
          <w:spacing w:val="-20"/>
          <w:sz w:val="30"/>
          <w:szCs w:val="30"/>
        </w:rPr>
        <w:t>1000MW</w:t>
      </w:r>
      <w:r w:rsidR="004938E0" w:rsidRPr="001E3E32">
        <w:rPr>
          <w:rFonts w:ascii="仿宋_GB2312" w:eastAsia="仿宋_GB2312" w:cs="Times New Roman" w:hint="eastAsia"/>
          <w:spacing w:val="-20"/>
          <w:sz w:val="30"/>
          <w:szCs w:val="30"/>
        </w:rPr>
        <w:t>高硫煤超</w:t>
      </w:r>
      <w:proofErr w:type="gramStart"/>
      <w:r w:rsidR="004938E0" w:rsidRPr="001E3E32">
        <w:rPr>
          <w:rFonts w:ascii="仿宋_GB2312" w:eastAsia="仿宋_GB2312" w:cs="Times New Roman" w:hint="eastAsia"/>
          <w:spacing w:val="-20"/>
          <w:sz w:val="30"/>
          <w:szCs w:val="30"/>
        </w:rPr>
        <w:t>超</w:t>
      </w:r>
      <w:proofErr w:type="gramEnd"/>
      <w:r w:rsidR="004938E0" w:rsidRPr="001E3E32">
        <w:rPr>
          <w:rFonts w:ascii="仿宋_GB2312" w:eastAsia="仿宋_GB2312" w:cs="Times New Roman" w:hint="eastAsia"/>
          <w:spacing w:val="-20"/>
          <w:sz w:val="30"/>
          <w:szCs w:val="30"/>
        </w:rPr>
        <w:t>临界</w:t>
      </w:r>
      <w:r w:rsidR="00BF585C" w:rsidRPr="001E3E32">
        <w:rPr>
          <w:rFonts w:ascii="仿宋_GB2312" w:eastAsia="仿宋_GB2312" w:cs="Times New Roman" w:hint="eastAsia"/>
          <w:spacing w:val="-20"/>
          <w:sz w:val="30"/>
          <w:szCs w:val="30"/>
        </w:rPr>
        <w:t>间接</w:t>
      </w:r>
      <w:r w:rsidR="00B57497" w:rsidRPr="001E3E32">
        <w:rPr>
          <w:rFonts w:ascii="仿宋_GB2312" w:eastAsia="仿宋_GB2312" w:cs="Times New Roman" w:hint="eastAsia"/>
          <w:spacing w:val="-20"/>
          <w:sz w:val="30"/>
          <w:szCs w:val="30"/>
        </w:rPr>
        <w:t>空冷机组关键技术研究及工程示范</w:t>
      </w:r>
    </w:p>
    <w:p w14:paraId="6C232A40" w14:textId="77777777" w:rsidR="001E3E32" w:rsidRDefault="007B24B4" w:rsidP="001E3E32">
      <w:pPr>
        <w:ind w:firstLineChars="200" w:firstLine="602"/>
        <w:rPr>
          <w:rFonts w:ascii="仿宋_GB2312" w:eastAsia="仿宋_GB2312" w:cs="Times New Roman"/>
          <w:sz w:val="30"/>
          <w:szCs w:val="30"/>
        </w:rPr>
      </w:pPr>
      <w:r w:rsidRPr="001E3E32">
        <w:rPr>
          <w:rFonts w:ascii="仿宋_GB2312" w:eastAsia="仿宋_GB2312" w:cs="Times New Roman" w:hint="eastAsia"/>
          <w:b/>
          <w:sz w:val="30"/>
          <w:szCs w:val="30"/>
        </w:rPr>
        <w:t>主要完成人：</w:t>
      </w:r>
      <w:r w:rsidR="00B57497" w:rsidRPr="001E3E32">
        <w:rPr>
          <w:rFonts w:ascii="仿宋_GB2312" w:eastAsia="仿宋_GB2312" w:cs="Times New Roman" w:hint="eastAsia"/>
          <w:sz w:val="30"/>
          <w:szCs w:val="30"/>
        </w:rPr>
        <w:t>吴智乾、袁小宁、王栋、邓双辉</w:t>
      </w:r>
      <w:r w:rsidR="00DD223D" w:rsidRPr="001E3E32">
        <w:rPr>
          <w:rFonts w:ascii="仿宋_GB2312" w:eastAsia="仿宋_GB2312" w:cs="Times New Roman" w:hint="eastAsia"/>
          <w:sz w:val="30"/>
          <w:szCs w:val="30"/>
        </w:rPr>
        <w:t>、</w:t>
      </w:r>
      <w:r w:rsidR="00A67532" w:rsidRPr="001E3E32">
        <w:rPr>
          <w:rFonts w:ascii="仿宋_GB2312" w:eastAsia="仿宋_GB2312" w:cs="Times New Roman" w:hint="eastAsia"/>
          <w:sz w:val="30"/>
          <w:szCs w:val="30"/>
        </w:rPr>
        <w:t>叶锋、李会利</w:t>
      </w:r>
    </w:p>
    <w:p w14:paraId="0BC6B810" w14:textId="663A783A" w:rsidR="007B24B4" w:rsidRPr="001E3E32" w:rsidRDefault="00A67532" w:rsidP="001E3E32">
      <w:pPr>
        <w:ind w:firstLineChars="800" w:firstLine="2400"/>
        <w:rPr>
          <w:rFonts w:ascii="仿宋_GB2312" w:eastAsia="仿宋_GB2312" w:hAnsi="Times New Roman" w:cs="Times New Roman"/>
          <w:sz w:val="30"/>
          <w:szCs w:val="30"/>
        </w:rPr>
      </w:pPr>
      <w:r w:rsidRPr="001E3E32">
        <w:rPr>
          <w:rFonts w:ascii="仿宋_GB2312" w:eastAsia="仿宋_GB2312" w:cs="Times New Roman" w:hint="eastAsia"/>
          <w:sz w:val="30"/>
          <w:szCs w:val="30"/>
        </w:rPr>
        <w:t>孟丽坤</w:t>
      </w:r>
      <w:r w:rsidR="00B57497" w:rsidRPr="001E3E32">
        <w:rPr>
          <w:rFonts w:ascii="仿宋_GB2312" w:eastAsia="仿宋_GB2312" w:cs="Times New Roman" w:hint="eastAsia"/>
          <w:sz w:val="30"/>
          <w:szCs w:val="30"/>
        </w:rPr>
        <w:t>、郑烨</w:t>
      </w:r>
      <w:r w:rsidRPr="001E3E32">
        <w:rPr>
          <w:rFonts w:ascii="仿宋_GB2312" w:eastAsia="仿宋_GB2312" w:cs="Times New Roman" w:hint="eastAsia"/>
          <w:sz w:val="30"/>
          <w:szCs w:val="30"/>
        </w:rPr>
        <w:t>、</w:t>
      </w:r>
      <w:r w:rsidR="00B57497" w:rsidRPr="001E3E32">
        <w:rPr>
          <w:rFonts w:ascii="仿宋_GB2312" w:eastAsia="仿宋_GB2312" w:cs="Times New Roman" w:hint="eastAsia"/>
          <w:sz w:val="30"/>
          <w:szCs w:val="30"/>
        </w:rPr>
        <w:t>程锐</w:t>
      </w:r>
    </w:p>
    <w:p w14:paraId="618FF9AE" w14:textId="435743B5" w:rsidR="00560364" w:rsidRPr="001E3E32" w:rsidRDefault="00673A1D" w:rsidP="001E3E32">
      <w:pPr>
        <w:ind w:firstLineChars="200" w:firstLine="602"/>
        <w:rPr>
          <w:rFonts w:ascii="仿宋_GB2312" w:eastAsia="仿宋_GB2312" w:hAnsi="Times New Roman" w:cs="Times New Roman"/>
          <w:sz w:val="30"/>
          <w:szCs w:val="30"/>
        </w:rPr>
      </w:pPr>
      <w:r w:rsidRPr="001E3E32">
        <w:rPr>
          <w:rFonts w:ascii="仿宋_GB2312" w:eastAsia="仿宋_GB2312" w:cs="Times New Roman" w:hint="eastAsia"/>
          <w:b/>
          <w:sz w:val="30"/>
          <w:szCs w:val="30"/>
        </w:rPr>
        <w:t>主要完成单位：</w:t>
      </w:r>
      <w:r w:rsidRPr="001E3E32">
        <w:rPr>
          <w:rFonts w:ascii="仿宋_GB2312" w:eastAsia="仿宋_GB2312" w:cs="Times New Roman" w:hint="eastAsia"/>
          <w:sz w:val="30"/>
          <w:szCs w:val="30"/>
        </w:rPr>
        <w:t>陕西</w:t>
      </w:r>
      <w:r w:rsidR="00B57497" w:rsidRPr="001E3E32">
        <w:rPr>
          <w:rFonts w:ascii="仿宋_GB2312" w:eastAsia="仿宋_GB2312" w:cs="Times New Roman" w:hint="eastAsia"/>
          <w:sz w:val="30"/>
          <w:szCs w:val="30"/>
        </w:rPr>
        <w:t>能源赵石畔煤电有限公司</w:t>
      </w:r>
    </w:p>
    <w:p w14:paraId="0832C8BF" w14:textId="77777777" w:rsidR="00BC4231" w:rsidRPr="001E3E32" w:rsidRDefault="003F135F" w:rsidP="001E3E32">
      <w:pPr>
        <w:ind w:firstLineChars="900" w:firstLine="2700"/>
        <w:rPr>
          <w:rFonts w:ascii="仿宋_GB2312" w:eastAsia="仿宋_GB2312" w:cs="Times New Roman"/>
          <w:sz w:val="30"/>
          <w:szCs w:val="30"/>
        </w:rPr>
      </w:pPr>
      <w:r w:rsidRPr="001E3E32">
        <w:rPr>
          <w:rFonts w:ascii="仿宋_GB2312" w:eastAsia="仿宋_GB2312" w:cs="Times New Roman" w:hint="eastAsia"/>
          <w:sz w:val="30"/>
          <w:szCs w:val="30"/>
        </w:rPr>
        <w:t>西安交通大学</w:t>
      </w:r>
    </w:p>
    <w:p w14:paraId="6C00F5BA" w14:textId="2600CFDB" w:rsidR="00560364" w:rsidRPr="001E3E32" w:rsidRDefault="00BC4231" w:rsidP="001E3E32">
      <w:pPr>
        <w:ind w:firstLineChars="900" w:firstLine="2700"/>
        <w:rPr>
          <w:rFonts w:ascii="仿宋_GB2312" w:eastAsia="仿宋_GB2312" w:cs="Times New Roman"/>
          <w:sz w:val="30"/>
          <w:szCs w:val="30"/>
        </w:rPr>
      </w:pPr>
      <w:r w:rsidRPr="001E3E32">
        <w:rPr>
          <w:rFonts w:ascii="仿宋_GB2312" w:eastAsia="仿宋_GB2312" w:cs="Times New Roman" w:hint="eastAsia"/>
          <w:sz w:val="30"/>
          <w:szCs w:val="30"/>
        </w:rPr>
        <w:t>首航高科能源技术股份有限公司</w:t>
      </w:r>
    </w:p>
    <w:p w14:paraId="36FB7B7F" w14:textId="77777777" w:rsidR="00606A48" w:rsidRPr="001E3E32" w:rsidRDefault="00B57497" w:rsidP="001E3E32">
      <w:pPr>
        <w:ind w:firstLineChars="900" w:firstLine="2700"/>
        <w:rPr>
          <w:rFonts w:ascii="仿宋_GB2312" w:eastAsia="仿宋_GB2312" w:cs="Times New Roman"/>
          <w:sz w:val="30"/>
          <w:szCs w:val="30"/>
        </w:rPr>
      </w:pPr>
      <w:r w:rsidRPr="001E3E32">
        <w:rPr>
          <w:rFonts w:ascii="仿宋_GB2312" w:eastAsia="仿宋_GB2312" w:cs="Times New Roman" w:hint="eastAsia"/>
          <w:sz w:val="30"/>
          <w:szCs w:val="30"/>
        </w:rPr>
        <w:t>西安西电变压器有限责任公司</w:t>
      </w:r>
    </w:p>
    <w:p w14:paraId="558E2B62" w14:textId="48236CD9" w:rsidR="00B00C6A" w:rsidRPr="001E3E32" w:rsidRDefault="00B00C6A" w:rsidP="001E3E32">
      <w:pPr>
        <w:ind w:firstLineChars="200" w:firstLine="602"/>
        <w:rPr>
          <w:rFonts w:ascii="仿宋_GB2312" w:eastAsia="仿宋_GB2312" w:hAnsi="Times New Roman" w:cs="Times New Roman"/>
          <w:sz w:val="30"/>
          <w:szCs w:val="30"/>
        </w:rPr>
      </w:pPr>
      <w:r w:rsidRPr="001E3E32">
        <w:rPr>
          <w:rFonts w:ascii="仿宋_GB2312" w:eastAsia="仿宋_GB2312" w:cs="Times New Roman" w:hint="eastAsia"/>
          <w:b/>
          <w:sz w:val="30"/>
          <w:szCs w:val="30"/>
        </w:rPr>
        <w:t>提名单位：</w:t>
      </w:r>
      <w:r w:rsidR="00B57497" w:rsidRPr="001E3E32">
        <w:rPr>
          <w:rFonts w:ascii="仿宋_GB2312" w:eastAsia="仿宋_GB2312" w:cs="Times New Roman" w:hint="eastAsia"/>
          <w:sz w:val="30"/>
          <w:szCs w:val="30"/>
        </w:rPr>
        <w:t>陕西投资集团有限公司</w:t>
      </w:r>
    </w:p>
    <w:p w14:paraId="4A233DDF" w14:textId="77777777" w:rsidR="00B00C6A" w:rsidRPr="001E3E32" w:rsidRDefault="00B00C6A" w:rsidP="001E3E32">
      <w:pPr>
        <w:ind w:firstLineChars="200" w:firstLine="602"/>
        <w:rPr>
          <w:rFonts w:ascii="仿宋_GB2312" w:eastAsia="仿宋_GB2312" w:hAnsi="Times New Roman" w:cs="Times New Roman"/>
          <w:sz w:val="30"/>
          <w:szCs w:val="30"/>
        </w:rPr>
      </w:pPr>
      <w:r w:rsidRPr="001E3E32">
        <w:rPr>
          <w:rFonts w:ascii="仿宋_GB2312" w:eastAsia="仿宋_GB2312" w:cs="Times New Roman" w:hint="eastAsia"/>
          <w:b/>
          <w:sz w:val="30"/>
          <w:szCs w:val="30"/>
        </w:rPr>
        <w:t>提名奖等：</w:t>
      </w:r>
      <w:r w:rsidRPr="001E3E32">
        <w:rPr>
          <w:rFonts w:ascii="仿宋_GB2312" w:eastAsia="仿宋_GB2312" w:cs="Times New Roman" w:hint="eastAsia"/>
          <w:sz w:val="30"/>
          <w:szCs w:val="30"/>
        </w:rPr>
        <w:t>二等</w:t>
      </w:r>
      <w:r w:rsidR="00560364" w:rsidRPr="001E3E32">
        <w:rPr>
          <w:rFonts w:ascii="仿宋_GB2312" w:eastAsia="仿宋_GB2312" w:cs="Times New Roman" w:hint="eastAsia"/>
          <w:sz w:val="30"/>
          <w:szCs w:val="30"/>
        </w:rPr>
        <w:t>奖及</w:t>
      </w:r>
      <w:r w:rsidRPr="001E3E32">
        <w:rPr>
          <w:rFonts w:ascii="仿宋_GB2312" w:eastAsia="仿宋_GB2312" w:cs="Times New Roman" w:hint="eastAsia"/>
          <w:sz w:val="30"/>
          <w:szCs w:val="30"/>
        </w:rPr>
        <w:t>以上</w:t>
      </w:r>
    </w:p>
    <w:p w14:paraId="450963BC" w14:textId="3190D88C" w:rsidR="00B00C6A" w:rsidRPr="001E3E32" w:rsidRDefault="00F50BEF" w:rsidP="00326CF2">
      <w:pPr>
        <w:pStyle w:val="1"/>
        <w:spacing w:before="0" w:after="0" w:line="240" w:lineRule="auto"/>
        <w:ind w:firstLineChars="200" w:firstLine="600"/>
        <w:rPr>
          <w:rFonts w:ascii="黑体" w:eastAsia="黑体" w:hAnsi="黑体"/>
          <w:b w:val="0"/>
          <w:bCs w:val="0"/>
          <w:sz w:val="30"/>
          <w:szCs w:val="30"/>
        </w:rPr>
      </w:pPr>
      <w:r w:rsidRPr="001E3E32">
        <w:rPr>
          <w:rFonts w:ascii="黑体" w:eastAsia="黑体" w:hAnsi="黑体" w:hint="eastAsia"/>
          <w:b w:val="0"/>
          <w:bCs w:val="0"/>
          <w:sz w:val="30"/>
          <w:szCs w:val="30"/>
        </w:rPr>
        <w:t>一、</w:t>
      </w:r>
      <w:r w:rsidR="00673A1D" w:rsidRPr="001E3E32">
        <w:rPr>
          <w:rFonts w:ascii="黑体" w:eastAsia="黑体" w:hAnsi="黑体" w:hint="eastAsia"/>
          <w:b w:val="0"/>
          <w:bCs w:val="0"/>
          <w:sz w:val="30"/>
          <w:szCs w:val="30"/>
        </w:rPr>
        <w:t>项目简介</w:t>
      </w:r>
    </w:p>
    <w:p w14:paraId="5358B3A4" w14:textId="694F1410" w:rsidR="00E50642" w:rsidRPr="001E3E32" w:rsidRDefault="004C3BAB" w:rsidP="00C739FD">
      <w:pPr>
        <w:ind w:firstLineChars="200" w:firstLine="600"/>
        <w:rPr>
          <w:rFonts w:ascii="仿宋_GB2312" w:eastAsia="仿宋_GB2312" w:hAnsi="Times New Roman" w:cs="Times New Roman"/>
          <w:sz w:val="30"/>
          <w:szCs w:val="30"/>
        </w:rPr>
      </w:pPr>
      <w:proofErr w:type="gramStart"/>
      <w:r w:rsidRPr="001E3E32">
        <w:rPr>
          <w:rFonts w:ascii="仿宋_GB2312" w:eastAsia="仿宋_GB2312" w:cs="Times New Roman" w:hint="eastAsia"/>
          <w:sz w:val="30"/>
          <w:szCs w:val="30"/>
        </w:rPr>
        <w:t>陕</w:t>
      </w:r>
      <w:r w:rsidR="005A1F80" w:rsidRPr="001E3E32">
        <w:rPr>
          <w:rFonts w:ascii="仿宋_GB2312" w:eastAsia="仿宋_GB2312" w:cs="Times New Roman" w:hint="eastAsia"/>
          <w:sz w:val="30"/>
          <w:szCs w:val="30"/>
        </w:rPr>
        <w:t>能</w:t>
      </w:r>
      <w:r w:rsidRPr="001E3E32">
        <w:rPr>
          <w:rFonts w:ascii="仿宋_GB2312" w:eastAsia="仿宋_GB2312" w:cs="Times New Roman" w:hint="eastAsia"/>
          <w:sz w:val="30"/>
          <w:szCs w:val="30"/>
        </w:rPr>
        <w:t>赵石畔</w:t>
      </w:r>
      <w:proofErr w:type="gramEnd"/>
      <w:r w:rsidRPr="001E3E32">
        <w:rPr>
          <w:rFonts w:ascii="仿宋_GB2312" w:eastAsia="仿宋_GB2312" w:cs="Times New Roman" w:hint="eastAsia"/>
          <w:sz w:val="30"/>
          <w:szCs w:val="30"/>
        </w:rPr>
        <w:t>煤电一体化项目雷龙湾电厂(2×1000MW)工程一期建设规模为2</w:t>
      </w:r>
      <w:r w:rsidR="005A1F80" w:rsidRPr="001E3E32">
        <w:rPr>
          <w:rFonts w:ascii="仿宋_GB2312" w:eastAsia="仿宋_GB2312" w:cs="Times New Roman" w:hint="eastAsia"/>
          <w:sz w:val="30"/>
          <w:szCs w:val="30"/>
        </w:rPr>
        <w:t>台</w:t>
      </w:r>
      <w:r w:rsidRPr="001E3E32">
        <w:rPr>
          <w:rFonts w:ascii="仿宋_GB2312" w:eastAsia="仿宋_GB2312" w:cs="Times New Roman" w:hint="eastAsia"/>
          <w:sz w:val="30"/>
          <w:szCs w:val="30"/>
        </w:rPr>
        <w:t>1000MW高效超</w:t>
      </w:r>
      <w:proofErr w:type="gramStart"/>
      <w:r w:rsidRPr="001E3E32">
        <w:rPr>
          <w:rFonts w:ascii="仿宋_GB2312" w:eastAsia="仿宋_GB2312" w:cs="Times New Roman" w:hint="eastAsia"/>
          <w:sz w:val="30"/>
          <w:szCs w:val="30"/>
        </w:rPr>
        <w:t>超</w:t>
      </w:r>
      <w:proofErr w:type="gramEnd"/>
      <w:r w:rsidRPr="001E3E32">
        <w:rPr>
          <w:rFonts w:ascii="仿宋_GB2312" w:eastAsia="仿宋_GB2312" w:cs="Times New Roman" w:hint="eastAsia"/>
          <w:sz w:val="30"/>
          <w:szCs w:val="30"/>
        </w:rPr>
        <w:t>临界</w:t>
      </w:r>
      <w:r w:rsidR="00BF585C" w:rsidRPr="001E3E32">
        <w:rPr>
          <w:rFonts w:ascii="仿宋_GB2312" w:eastAsia="仿宋_GB2312" w:cs="Times New Roman" w:hint="eastAsia"/>
          <w:sz w:val="30"/>
          <w:szCs w:val="30"/>
        </w:rPr>
        <w:t>间接</w:t>
      </w:r>
      <w:r w:rsidRPr="001E3E32">
        <w:rPr>
          <w:rFonts w:ascii="仿宋_GB2312" w:eastAsia="仿宋_GB2312" w:cs="Times New Roman" w:hint="eastAsia"/>
          <w:sz w:val="30"/>
          <w:szCs w:val="30"/>
        </w:rPr>
        <w:t>空冷燃煤发电机组，作为“陕北榆横-山东潍坊”1000kV特高压输电优选后的三个电源项目之一，将为陕北地区电力外送提供电源保证。电厂厂址位于陕北煤炭基地腹地的榆林市横山县境内，横山地区受蒙古高压和大陆低压槽的控制，</w:t>
      </w:r>
      <w:r w:rsidRPr="001E3E32">
        <w:rPr>
          <w:rFonts w:ascii="仿宋_GB2312" w:eastAsia="仿宋_GB2312" w:cs="Times New Roman" w:hint="eastAsia"/>
          <w:sz w:val="30"/>
          <w:szCs w:val="30"/>
        </w:rPr>
        <w:lastRenderedPageBreak/>
        <w:t>呈现强烈的大陆性气候，极端最高气温40.4℃，极端最低气温为-29.0℃，最大风速为25.7m/s，相应风压为0.47kN/m</w:t>
      </w:r>
      <w:r w:rsidRPr="001E3E32">
        <w:rPr>
          <w:rFonts w:ascii="仿宋_GB2312" w:eastAsia="仿宋_GB2312" w:cs="Times New Roman" w:hint="eastAsia"/>
          <w:sz w:val="30"/>
          <w:szCs w:val="30"/>
          <w:vertAlign w:val="superscript"/>
        </w:rPr>
        <w:t>2</w:t>
      </w:r>
      <w:r w:rsidRPr="001E3E32">
        <w:rPr>
          <w:rFonts w:ascii="仿宋_GB2312" w:eastAsia="仿宋_GB2312" w:cs="Times New Roman" w:hint="eastAsia"/>
          <w:sz w:val="30"/>
          <w:szCs w:val="30"/>
        </w:rPr>
        <w:t>。电厂紧邻陕西投资集团公司所属的陕北侏罗纪</w:t>
      </w:r>
      <w:proofErr w:type="gramStart"/>
      <w:r w:rsidRPr="001E3E32">
        <w:rPr>
          <w:rFonts w:ascii="仿宋_GB2312" w:eastAsia="仿宋_GB2312" w:cs="Times New Roman" w:hint="eastAsia"/>
          <w:sz w:val="30"/>
          <w:szCs w:val="30"/>
        </w:rPr>
        <w:t>煤田榆横矿区</w:t>
      </w:r>
      <w:proofErr w:type="gramEnd"/>
      <w:r w:rsidRPr="001E3E32">
        <w:rPr>
          <w:rFonts w:ascii="仿宋_GB2312" w:eastAsia="仿宋_GB2312" w:cs="Times New Roman" w:hint="eastAsia"/>
          <w:sz w:val="30"/>
          <w:szCs w:val="30"/>
        </w:rPr>
        <w:t>（南区）赵石畔井田，采用煤电一体化建设模式，燃煤由皮带直接输送进厂，可以实现资源就地转化，变输煤为输电。按每台机组年有效利用5500小时计算，电厂一期两台机组年发电量110亿千瓦时，可就地转化煤炭400余万吨，预计年产值30多亿元。《1000MW</w:t>
      </w:r>
      <w:r w:rsidR="004938E0" w:rsidRPr="001E3E32">
        <w:rPr>
          <w:rFonts w:ascii="仿宋_GB2312" w:eastAsia="仿宋_GB2312" w:cs="Times New Roman" w:hint="eastAsia"/>
          <w:sz w:val="30"/>
          <w:szCs w:val="30"/>
        </w:rPr>
        <w:t>高硫煤超超临界</w:t>
      </w:r>
      <w:r w:rsidR="00BF585C" w:rsidRPr="001E3E32">
        <w:rPr>
          <w:rFonts w:ascii="仿宋_GB2312" w:eastAsia="仿宋_GB2312" w:cs="Times New Roman" w:hint="eastAsia"/>
          <w:sz w:val="30"/>
          <w:szCs w:val="30"/>
        </w:rPr>
        <w:t>间接</w:t>
      </w:r>
      <w:r w:rsidRPr="001E3E32">
        <w:rPr>
          <w:rFonts w:ascii="仿宋_GB2312" w:eastAsia="仿宋_GB2312" w:cs="Times New Roman" w:hint="eastAsia"/>
          <w:sz w:val="30"/>
          <w:szCs w:val="30"/>
        </w:rPr>
        <w:t>空冷机组关键技术研究及工程示范》项目</w:t>
      </w:r>
      <w:r w:rsidR="00167121" w:rsidRPr="001E3E32">
        <w:rPr>
          <w:rFonts w:ascii="仿宋_GB2312" w:eastAsia="仿宋_GB2312" w:cs="Times New Roman" w:hint="eastAsia"/>
          <w:sz w:val="30"/>
          <w:szCs w:val="30"/>
        </w:rPr>
        <w:t>通过“高硫煤百万机组低氮燃烧模式下的水冷壁防腐技术”、“百万机组间接空冷冷却技术”、“百万机组非金属材料余热利用技术”、“</w:t>
      </w:r>
      <w:r w:rsidR="00C739FD" w:rsidRPr="001E3E32">
        <w:rPr>
          <w:rFonts w:ascii="仿宋_GB2312" w:eastAsia="仿宋_GB2312" w:cs="Times New Roman" w:hint="eastAsia"/>
          <w:sz w:val="30"/>
          <w:szCs w:val="30"/>
        </w:rPr>
        <w:t>1200MVA/1000kV大变比特高压变压器</w:t>
      </w:r>
      <w:r w:rsidR="00EF72A4" w:rsidRPr="001E3E32">
        <w:rPr>
          <w:rFonts w:ascii="仿宋_GB2312" w:eastAsia="仿宋_GB2312" w:cs="Times New Roman" w:hint="eastAsia"/>
          <w:sz w:val="30"/>
          <w:szCs w:val="30"/>
        </w:rPr>
        <w:t>利用</w:t>
      </w:r>
      <w:r w:rsidR="00C739FD" w:rsidRPr="001E3E32">
        <w:rPr>
          <w:rFonts w:ascii="仿宋_GB2312" w:eastAsia="仿宋_GB2312" w:cs="Times New Roman" w:hint="eastAsia"/>
          <w:sz w:val="30"/>
          <w:szCs w:val="30"/>
        </w:rPr>
        <w:t>技术</w:t>
      </w:r>
      <w:r w:rsidR="00167121" w:rsidRPr="001E3E32">
        <w:rPr>
          <w:rFonts w:ascii="仿宋_GB2312" w:eastAsia="仿宋_GB2312" w:cs="Times New Roman" w:hint="eastAsia"/>
          <w:sz w:val="30"/>
          <w:szCs w:val="30"/>
        </w:rPr>
        <w:t>”</w:t>
      </w:r>
      <w:r w:rsidR="001C4F7B" w:rsidRPr="001E3E32">
        <w:rPr>
          <w:rFonts w:ascii="仿宋_GB2312" w:eastAsia="仿宋_GB2312" w:cs="Times New Roman" w:hint="eastAsia"/>
          <w:sz w:val="30"/>
          <w:szCs w:val="30"/>
        </w:rPr>
        <w:t>等四项技术的研发与实施</w:t>
      </w:r>
      <w:r w:rsidR="00167121" w:rsidRPr="001E3E32">
        <w:rPr>
          <w:rFonts w:ascii="仿宋_GB2312" w:eastAsia="仿宋_GB2312" w:cs="Times New Roman" w:hint="eastAsia"/>
          <w:sz w:val="30"/>
          <w:szCs w:val="30"/>
        </w:rPr>
        <w:t>，</w:t>
      </w:r>
      <w:r w:rsidR="00611917" w:rsidRPr="001E3E32">
        <w:rPr>
          <w:rFonts w:ascii="仿宋_GB2312" w:eastAsia="仿宋_GB2312" w:cs="Times New Roman" w:hint="eastAsia"/>
          <w:sz w:val="30"/>
          <w:szCs w:val="30"/>
        </w:rPr>
        <w:t>代表着国内同类型同规模火力发电机组的先进水平。本项目的实施</w:t>
      </w:r>
      <w:r w:rsidR="001C4F7B" w:rsidRPr="001E3E32">
        <w:rPr>
          <w:rFonts w:ascii="仿宋_GB2312" w:eastAsia="仿宋_GB2312" w:cs="Times New Roman" w:hint="eastAsia"/>
          <w:sz w:val="30"/>
          <w:szCs w:val="30"/>
        </w:rPr>
        <w:t>取得了多个国内甚至国际第一</w:t>
      </w:r>
      <w:r w:rsidR="00530CDD" w:rsidRPr="001E3E32">
        <w:rPr>
          <w:rFonts w:ascii="仿宋_GB2312" w:eastAsia="仿宋_GB2312" w:cs="Times New Roman" w:hint="eastAsia"/>
          <w:sz w:val="30"/>
          <w:szCs w:val="30"/>
        </w:rPr>
        <w:t>，最大限度实现</w:t>
      </w:r>
      <w:r w:rsidR="00361B29" w:rsidRPr="001E3E32">
        <w:rPr>
          <w:rFonts w:ascii="仿宋_GB2312" w:eastAsia="仿宋_GB2312" w:cs="Times New Roman" w:hint="eastAsia"/>
          <w:sz w:val="30"/>
          <w:szCs w:val="30"/>
        </w:rPr>
        <w:t>了电厂的安全、环保与</w:t>
      </w:r>
      <w:r w:rsidR="00003B18" w:rsidRPr="001E3E32">
        <w:rPr>
          <w:rFonts w:ascii="仿宋_GB2312" w:eastAsia="仿宋_GB2312" w:cs="Times New Roman" w:hint="eastAsia"/>
          <w:sz w:val="30"/>
          <w:szCs w:val="30"/>
        </w:rPr>
        <w:t>经济</w:t>
      </w:r>
      <w:r w:rsidR="00530CDD" w:rsidRPr="001E3E32">
        <w:rPr>
          <w:rFonts w:ascii="仿宋_GB2312" w:eastAsia="仿宋_GB2312" w:cs="Times New Roman" w:hint="eastAsia"/>
          <w:sz w:val="30"/>
          <w:szCs w:val="30"/>
        </w:rPr>
        <w:t>运行</w:t>
      </w:r>
      <w:r w:rsidR="00361B29" w:rsidRPr="001E3E32">
        <w:rPr>
          <w:rFonts w:ascii="仿宋_GB2312" w:eastAsia="仿宋_GB2312" w:cs="Times New Roman" w:hint="eastAsia"/>
          <w:sz w:val="30"/>
          <w:szCs w:val="30"/>
        </w:rPr>
        <w:t>，</w:t>
      </w:r>
      <w:r w:rsidR="001C4F7B" w:rsidRPr="001E3E32">
        <w:rPr>
          <w:rFonts w:ascii="仿宋_GB2312" w:eastAsia="仿宋_GB2312" w:cs="Times New Roman" w:hint="eastAsia"/>
          <w:sz w:val="30"/>
          <w:szCs w:val="30"/>
        </w:rPr>
        <w:t>获得</w:t>
      </w:r>
      <w:r w:rsidR="00F3203D" w:rsidRPr="001E3E32">
        <w:rPr>
          <w:rFonts w:ascii="仿宋_GB2312" w:eastAsia="仿宋_GB2312" w:cs="Times New Roman" w:hint="eastAsia"/>
          <w:sz w:val="30"/>
          <w:szCs w:val="30"/>
        </w:rPr>
        <w:t>了</w:t>
      </w:r>
      <w:r w:rsidR="00A13F03" w:rsidRPr="001E3E32">
        <w:rPr>
          <w:rFonts w:ascii="仿宋_GB2312" w:eastAsia="仿宋_GB2312" w:cs="Times New Roman" w:hint="eastAsia"/>
          <w:sz w:val="30"/>
          <w:szCs w:val="30"/>
        </w:rPr>
        <w:t>巨大</w:t>
      </w:r>
      <w:r w:rsidR="00A16FF8" w:rsidRPr="001E3E32">
        <w:rPr>
          <w:rFonts w:ascii="仿宋_GB2312" w:eastAsia="仿宋_GB2312" w:cs="Times New Roman" w:hint="eastAsia"/>
          <w:sz w:val="30"/>
          <w:szCs w:val="30"/>
        </w:rPr>
        <w:t>的经济效益和社会效益。</w:t>
      </w:r>
    </w:p>
    <w:p w14:paraId="10D9E7CD" w14:textId="4C0F2DAC" w:rsidR="002C17D3" w:rsidRPr="001E3E32" w:rsidRDefault="00F50BEF" w:rsidP="001E3E32">
      <w:pPr>
        <w:pStyle w:val="1"/>
        <w:spacing w:before="0" w:after="0" w:line="240" w:lineRule="auto"/>
        <w:ind w:firstLineChars="200" w:firstLine="600"/>
        <w:rPr>
          <w:rFonts w:ascii="黑体" w:eastAsia="黑体" w:hAnsi="黑体"/>
          <w:b w:val="0"/>
          <w:bCs w:val="0"/>
          <w:sz w:val="30"/>
          <w:szCs w:val="30"/>
        </w:rPr>
      </w:pPr>
      <w:r w:rsidRPr="001E3E32">
        <w:rPr>
          <w:rFonts w:ascii="黑体" w:eastAsia="黑体" w:hAnsi="黑体" w:hint="eastAsia"/>
          <w:b w:val="0"/>
          <w:bCs w:val="0"/>
          <w:sz w:val="30"/>
          <w:szCs w:val="30"/>
        </w:rPr>
        <w:t>二、</w:t>
      </w:r>
      <w:r w:rsidR="002C17D3" w:rsidRPr="001E3E32">
        <w:rPr>
          <w:rFonts w:ascii="黑体" w:eastAsia="黑体" w:hAnsi="黑体" w:hint="eastAsia"/>
          <w:b w:val="0"/>
          <w:bCs w:val="0"/>
          <w:sz w:val="30"/>
          <w:szCs w:val="30"/>
        </w:rPr>
        <w:t>主要创新性成果</w:t>
      </w:r>
    </w:p>
    <w:p w14:paraId="129E657D" w14:textId="7605EFAB" w:rsidR="002C17D3" w:rsidRPr="001E3E32" w:rsidRDefault="001E3E32" w:rsidP="00560364">
      <w:pPr>
        <w:ind w:firstLineChars="200" w:firstLine="600"/>
        <w:rPr>
          <w:rFonts w:ascii="仿宋_GB2312" w:eastAsia="仿宋_GB2312" w:cs="Times New Roman"/>
          <w:sz w:val="30"/>
          <w:szCs w:val="30"/>
        </w:rPr>
      </w:pPr>
      <w:r>
        <w:rPr>
          <w:rFonts w:ascii="仿宋_GB2312" w:eastAsia="仿宋_GB2312" w:cs="Times New Roman" w:hint="eastAsia"/>
          <w:sz w:val="30"/>
          <w:szCs w:val="30"/>
        </w:rPr>
        <w:t>1</w:t>
      </w:r>
      <w:r>
        <w:rPr>
          <w:rFonts w:ascii="仿宋_GB2312" w:eastAsia="仿宋_GB2312" w:cs="Times New Roman"/>
          <w:sz w:val="30"/>
          <w:szCs w:val="30"/>
        </w:rPr>
        <w:t>.</w:t>
      </w:r>
      <w:r w:rsidR="001E3E9A" w:rsidRPr="001E3E32">
        <w:rPr>
          <w:rFonts w:ascii="仿宋_GB2312" w:eastAsia="仿宋_GB2312" w:cs="Times New Roman" w:hint="eastAsia"/>
          <w:sz w:val="30"/>
          <w:szCs w:val="30"/>
        </w:rPr>
        <w:t>在1000MW超</w:t>
      </w:r>
      <w:proofErr w:type="gramStart"/>
      <w:r w:rsidR="001E3E9A" w:rsidRPr="001E3E32">
        <w:rPr>
          <w:rFonts w:ascii="仿宋_GB2312" w:eastAsia="仿宋_GB2312" w:cs="Times New Roman" w:hint="eastAsia"/>
          <w:sz w:val="30"/>
          <w:szCs w:val="30"/>
        </w:rPr>
        <w:t>超</w:t>
      </w:r>
      <w:proofErr w:type="gramEnd"/>
      <w:r w:rsidR="001E3E9A" w:rsidRPr="001E3E32">
        <w:rPr>
          <w:rFonts w:ascii="仿宋_GB2312" w:eastAsia="仿宋_GB2312" w:cs="Times New Roman" w:hint="eastAsia"/>
          <w:sz w:val="30"/>
          <w:szCs w:val="30"/>
        </w:rPr>
        <w:t>临界机组锅炉</w:t>
      </w:r>
      <w:proofErr w:type="gramStart"/>
      <w:r w:rsidR="001E3E9A" w:rsidRPr="001E3E32">
        <w:rPr>
          <w:rFonts w:ascii="仿宋_GB2312" w:eastAsia="仿宋_GB2312" w:cs="Times New Roman" w:hint="eastAsia"/>
          <w:sz w:val="30"/>
          <w:szCs w:val="30"/>
        </w:rPr>
        <w:t>高壁温</w:t>
      </w:r>
      <w:proofErr w:type="gramEnd"/>
      <w:r w:rsidR="001E3E9A" w:rsidRPr="001E3E32">
        <w:rPr>
          <w:rFonts w:ascii="仿宋_GB2312" w:eastAsia="仿宋_GB2312" w:cs="Times New Roman" w:hint="eastAsia"/>
          <w:sz w:val="30"/>
          <w:szCs w:val="30"/>
        </w:rPr>
        <w:t>、强腐蚀气氛下开展</w:t>
      </w:r>
      <w:r w:rsidR="003A3B1B" w:rsidRPr="001E3E32">
        <w:rPr>
          <w:rFonts w:ascii="仿宋_GB2312" w:eastAsia="仿宋_GB2312" w:cs="Times New Roman" w:hint="eastAsia"/>
          <w:sz w:val="30"/>
          <w:szCs w:val="30"/>
        </w:rPr>
        <w:t>了</w:t>
      </w:r>
      <w:r w:rsidR="001E3E9A" w:rsidRPr="001E3E32">
        <w:rPr>
          <w:rFonts w:ascii="仿宋_GB2312" w:eastAsia="仿宋_GB2312" w:cs="Times New Roman" w:hint="eastAsia"/>
          <w:sz w:val="30"/>
          <w:szCs w:val="30"/>
        </w:rPr>
        <w:t>水冷壁管涂层复合材料的研究及工艺开发，并进行</w:t>
      </w:r>
      <w:r w:rsidR="00B152F4" w:rsidRPr="001E3E32">
        <w:rPr>
          <w:rFonts w:ascii="仿宋_GB2312" w:eastAsia="仿宋_GB2312" w:cs="Times New Roman" w:hint="eastAsia"/>
          <w:sz w:val="30"/>
          <w:szCs w:val="30"/>
        </w:rPr>
        <w:t>了</w:t>
      </w:r>
      <w:r w:rsidR="001E3E9A" w:rsidRPr="001E3E32">
        <w:rPr>
          <w:rFonts w:ascii="仿宋_GB2312" w:eastAsia="仿宋_GB2312" w:cs="Times New Roman" w:hint="eastAsia"/>
          <w:sz w:val="30"/>
          <w:szCs w:val="30"/>
        </w:rPr>
        <w:t>示范应用，获得了不同负荷下的水冷壁管腐蚀速率。</w:t>
      </w:r>
    </w:p>
    <w:p w14:paraId="61A820DC" w14:textId="1557CDE2" w:rsidR="002C17D3" w:rsidRPr="001E3E32" w:rsidRDefault="001E3E32" w:rsidP="00560364">
      <w:pPr>
        <w:ind w:firstLineChars="200" w:firstLine="600"/>
        <w:rPr>
          <w:rFonts w:ascii="仿宋_GB2312" w:eastAsia="仿宋_GB2312" w:cs="Times New Roman"/>
          <w:sz w:val="30"/>
          <w:szCs w:val="30"/>
        </w:rPr>
      </w:pPr>
      <w:r>
        <w:rPr>
          <w:rFonts w:ascii="仿宋_GB2312" w:eastAsia="仿宋_GB2312" w:cs="Times New Roman" w:hint="eastAsia"/>
          <w:sz w:val="30"/>
          <w:szCs w:val="30"/>
        </w:rPr>
        <w:t>2</w:t>
      </w:r>
      <w:r>
        <w:rPr>
          <w:rFonts w:ascii="仿宋_GB2312" w:eastAsia="仿宋_GB2312" w:cs="Times New Roman"/>
          <w:sz w:val="30"/>
          <w:szCs w:val="30"/>
        </w:rPr>
        <w:t>.</w:t>
      </w:r>
      <w:r w:rsidR="001E3E9A" w:rsidRPr="001E3E32">
        <w:rPr>
          <w:rFonts w:ascii="仿宋_GB2312" w:eastAsia="仿宋_GB2312" w:cs="Times New Roman" w:hint="eastAsia"/>
          <w:sz w:val="30"/>
          <w:szCs w:val="30"/>
        </w:rPr>
        <w:t>开展了超大型6排管间接空冷冷却技术的系列研究，解决了防风、防冻等复杂极端气象条件下的运行问题，并在全国首台1000MW超</w:t>
      </w:r>
      <w:proofErr w:type="gramStart"/>
      <w:r w:rsidR="001E3E9A" w:rsidRPr="001E3E32">
        <w:rPr>
          <w:rFonts w:ascii="仿宋_GB2312" w:eastAsia="仿宋_GB2312" w:cs="Times New Roman" w:hint="eastAsia"/>
          <w:sz w:val="30"/>
          <w:szCs w:val="30"/>
        </w:rPr>
        <w:t>超</w:t>
      </w:r>
      <w:proofErr w:type="gramEnd"/>
      <w:r w:rsidR="001E3E9A" w:rsidRPr="001E3E32">
        <w:rPr>
          <w:rFonts w:ascii="仿宋_GB2312" w:eastAsia="仿宋_GB2312" w:cs="Times New Roman" w:hint="eastAsia"/>
          <w:sz w:val="30"/>
          <w:szCs w:val="30"/>
        </w:rPr>
        <w:t>临界机组上应用，保障了大型机组的安全、可靠与经济运行。</w:t>
      </w:r>
    </w:p>
    <w:p w14:paraId="0A017776" w14:textId="5C79CFE5" w:rsidR="002C17D3" w:rsidRPr="001E3E32" w:rsidRDefault="001E3E32" w:rsidP="00560364">
      <w:pPr>
        <w:ind w:firstLineChars="200" w:firstLine="600"/>
        <w:rPr>
          <w:rFonts w:ascii="仿宋_GB2312" w:eastAsia="仿宋_GB2312" w:cs="Times New Roman"/>
          <w:sz w:val="30"/>
          <w:szCs w:val="30"/>
        </w:rPr>
      </w:pPr>
      <w:r>
        <w:rPr>
          <w:rFonts w:ascii="仿宋_GB2312" w:eastAsia="仿宋_GB2312" w:cs="Times New Roman" w:hint="eastAsia"/>
          <w:sz w:val="30"/>
          <w:szCs w:val="30"/>
        </w:rPr>
        <w:t>3</w:t>
      </w:r>
      <w:r>
        <w:rPr>
          <w:rFonts w:ascii="仿宋_GB2312" w:eastAsia="仿宋_GB2312" w:cs="Times New Roman"/>
          <w:sz w:val="30"/>
          <w:szCs w:val="30"/>
        </w:rPr>
        <w:t>.</w:t>
      </w:r>
      <w:r w:rsidR="001E3E9A" w:rsidRPr="001E3E32">
        <w:rPr>
          <w:rFonts w:ascii="仿宋_GB2312" w:eastAsia="仿宋_GB2312" w:cs="Times New Roman" w:hint="eastAsia"/>
          <w:sz w:val="30"/>
          <w:szCs w:val="30"/>
        </w:rPr>
        <w:t>开发了以耐腐蚀氟塑料薄壁小管</w:t>
      </w:r>
      <w:proofErr w:type="gramStart"/>
      <w:r w:rsidR="001E3E9A" w:rsidRPr="001E3E32">
        <w:rPr>
          <w:rFonts w:ascii="仿宋_GB2312" w:eastAsia="仿宋_GB2312" w:cs="Times New Roman" w:hint="eastAsia"/>
          <w:sz w:val="30"/>
          <w:szCs w:val="30"/>
        </w:rPr>
        <w:t>径</w:t>
      </w:r>
      <w:proofErr w:type="gramEnd"/>
      <w:r w:rsidR="001E3E9A" w:rsidRPr="001E3E32">
        <w:rPr>
          <w:rFonts w:ascii="仿宋_GB2312" w:eastAsia="仿宋_GB2312" w:cs="Times New Roman" w:hint="eastAsia"/>
          <w:sz w:val="30"/>
          <w:szCs w:val="30"/>
        </w:rPr>
        <w:t>组成的余热换热系统，可使</w:t>
      </w:r>
      <w:r w:rsidR="001E3E9A" w:rsidRPr="001E3E32">
        <w:rPr>
          <w:rFonts w:ascii="仿宋_GB2312" w:eastAsia="仿宋_GB2312" w:cs="Times New Roman" w:hint="eastAsia"/>
          <w:sz w:val="30"/>
          <w:szCs w:val="30"/>
        </w:rPr>
        <w:lastRenderedPageBreak/>
        <w:t>换热器长期运行在酸露点以下，余热回收量大</w:t>
      </w:r>
      <w:r w:rsidR="009C70FF" w:rsidRPr="001E3E32">
        <w:rPr>
          <w:rFonts w:ascii="仿宋_GB2312" w:eastAsia="仿宋_GB2312" w:cs="Times New Roman" w:hint="eastAsia"/>
          <w:sz w:val="30"/>
          <w:szCs w:val="30"/>
        </w:rPr>
        <w:t>。</w:t>
      </w:r>
    </w:p>
    <w:p w14:paraId="75508DAE" w14:textId="11124214" w:rsidR="002C17D3" w:rsidRPr="001E3E32" w:rsidRDefault="001E3E32" w:rsidP="00560364">
      <w:pPr>
        <w:ind w:firstLineChars="200" w:firstLine="600"/>
        <w:rPr>
          <w:rFonts w:ascii="仿宋_GB2312" w:eastAsia="仿宋_GB2312" w:cs="Times New Roman"/>
          <w:sz w:val="30"/>
          <w:szCs w:val="30"/>
        </w:rPr>
      </w:pPr>
      <w:r>
        <w:rPr>
          <w:rFonts w:ascii="仿宋_GB2312" w:eastAsia="仿宋_GB2312" w:cs="Times New Roman" w:hint="eastAsia"/>
          <w:sz w:val="30"/>
          <w:szCs w:val="30"/>
        </w:rPr>
        <w:t>4</w:t>
      </w:r>
      <w:r>
        <w:rPr>
          <w:rFonts w:ascii="仿宋_GB2312" w:eastAsia="仿宋_GB2312" w:cs="Times New Roman"/>
          <w:sz w:val="30"/>
          <w:szCs w:val="30"/>
        </w:rPr>
        <w:t>.</w:t>
      </w:r>
      <w:r w:rsidR="00C90392" w:rsidRPr="001E3E32">
        <w:rPr>
          <w:rFonts w:ascii="仿宋_GB2312" w:eastAsia="仿宋_GB2312" w:cs="Times New Roman" w:hint="eastAsia"/>
          <w:sz w:val="30"/>
          <w:szCs w:val="30"/>
        </w:rPr>
        <w:t>提出了一种针对27kV/1000kV的大变比特高压大容量变压器的漏磁控制技术，对高阻抗、大容量变压器漏磁屏蔽结构进行了优化。</w:t>
      </w:r>
    </w:p>
    <w:p w14:paraId="2E5845AC" w14:textId="7D57EE61" w:rsidR="002C17D3" w:rsidRPr="001E3E32" w:rsidRDefault="00F50BEF" w:rsidP="001E3E32">
      <w:pPr>
        <w:pStyle w:val="1"/>
        <w:spacing w:before="0" w:after="0" w:line="240" w:lineRule="auto"/>
        <w:ind w:firstLineChars="200" w:firstLine="600"/>
        <w:rPr>
          <w:rFonts w:ascii="黑体" w:eastAsia="黑体" w:hAnsi="黑体"/>
          <w:b w:val="0"/>
          <w:bCs w:val="0"/>
          <w:sz w:val="30"/>
          <w:szCs w:val="30"/>
        </w:rPr>
      </w:pPr>
      <w:r w:rsidRPr="001E3E32">
        <w:rPr>
          <w:rFonts w:ascii="黑体" w:eastAsia="黑体" w:hAnsi="黑体" w:hint="eastAsia"/>
          <w:b w:val="0"/>
          <w:bCs w:val="0"/>
          <w:sz w:val="30"/>
          <w:szCs w:val="30"/>
        </w:rPr>
        <w:t>三、</w:t>
      </w:r>
      <w:r w:rsidR="002C17D3" w:rsidRPr="001E3E32">
        <w:rPr>
          <w:rFonts w:ascii="黑体" w:eastAsia="黑体" w:hAnsi="黑体" w:hint="eastAsia"/>
          <w:b w:val="0"/>
          <w:bCs w:val="0"/>
          <w:sz w:val="30"/>
          <w:szCs w:val="30"/>
        </w:rPr>
        <w:t>客观评价</w:t>
      </w:r>
    </w:p>
    <w:p w14:paraId="641DE8D8" w14:textId="78244F47" w:rsidR="007F59E2" w:rsidRPr="001E3E32" w:rsidRDefault="007F59E2" w:rsidP="007F59E2">
      <w:pPr>
        <w:ind w:firstLineChars="200" w:firstLine="600"/>
        <w:rPr>
          <w:rFonts w:ascii="仿宋_GB2312" w:eastAsia="仿宋_GB2312" w:cs="Times New Roman"/>
          <w:sz w:val="30"/>
          <w:szCs w:val="30"/>
        </w:rPr>
      </w:pPr>
      <w:r w:rsidRPr="001E3E32">
        <w:rPr>
          <w:rFonts w:ascii="仿宋_GB2312" w:eastAsia="仿宋_GB2312" w:cs="Times New Roman" w:hint="eastAsia"/>
          <w:sz w:val="30"/>
          <w:szCs w:val="30"/>
        </w:rPr>
        <w:t>2020年5月25日，陕西省</w:t>
      </w:r>
      <w:r w:rsidR="00B24FD5">
        <w:rPr>
          <w:rFonts w:ascii="仿宋_GB2312" w:eastAsia="仿宋_GB2312" w:cs="Times New Roman" w:hint="eastAsia"/>
          <w:sz w:val="30"/>
          <w:szCs w:val="30"/>
        </w:rPr>
        <w:t>机械</w:t>
      </w:r>
      <w:r w:rsidRPr="001E3E32">
        <w:rPr>
          <w:rFonts w:ascii="仿宋_GB2312" w:eastAsia="仿宋_GB2312" w:cs="Times New Roman" w:hint="eastAsia"/>
          <w:sz w:val="30"/>
          <w:szCs w:val="30"/>
        </w:rPr>
        <w:t>工程学会组织有关专家，对陕西能源赵石畔煤电有限公司主持完成的《1000MW高硫煤超超临界间接空冷机组关键技术研究及工程示范》项目进行科技成果鉴定。鉴定委员会审阅了项目鉴定资料，听取了项目负责人</w:t>
      </w:r>
      <w:bookmarkStart w:id="0" w:name="_GoBack"/>
      <w:bookmarkEnd w:id="0"/>
      <w:r w:rsidRPr="001E3E32">
        <w:rPr>
          <w:rFonts w:ascii="仿宋_GB2312" w:eastAsia="仿宋_GB2312" w:cs="Times New Roman" w:hint="eastAsia"/>
          <w:sz w:val="30"/>
          <w:szCs w:val="30"/>
        </w:rPr>
        <w:t>汇报，经质询讨论，形成意见如下：</w:t>
      </w:r>
    </w:p>
    <w:p w14:paraId="6A7A9E0D" w14:textId="7DDE51EA" w:rsidR="007F59E2" w:rsidRPr="001E3E32" w:rsidRDefault="001E3E32" w:rsidP="007F59E2">
      <w:pPr>
        <w:ind w:firstLineChars="200" w:firstLine="600"/>
        <w:rPr>
          <w:rFonts w:ascii="仿宋_GB2312" w:eastAsia="仿宋_GB2312" w:cs="Times New Roman"/>
          <w:sz w:val="30"/>
          <w:szCs w:val="30"/>
        </w:rPr>
      </w:pPr>
      <w:r>
        <w:rPr>
          <w:rFonts w:ascii="仿宋_GB2312" w:eastAsia="仿宋_GB2312" w:cs="Times New Roman"/>
          <w:sz w:val="30"/>
          <w:szCs w:val="30"/>
        </w:rPr>
        <w:t>1.</w:t>
      </w:r>
      <w:r w:rsidR="007F59E2" w:rsidRPr="001E3E32">
        <w:rPr>
          <w:rFonts w:ascii="仿宋_GB2312" w:eastAsia="仿宋_GB2312" w:cs="Times New Roman" w:hint="eastAsia"/>
          <w:sz w:val="30"/>
          <w:szCs w:val="30"/>
        </w:rPr>
        <w:t>提交的资料完整规范，数据可信，符合科技成果鉴定要求。</w:t>
      </w:r>
    </w:p>
    <w:p w14:paraId="7D0E5506" w14:textId="05C1D9CF" w:rsidR="007F59E2" w:rsidRPr="001E3E32" w:rsidRDefault="001E3E32" w:rsidP="007F59E2">
      <w:pPr>
        <w:ind w:firstLineChars="200" w:firstLine="600"/>
        <w:rPr>
          <w:rFonts w:ascii="仿宋_GB2312" w:eastAsia="仿宋_GB2312" w:cs="Times New Roman"/>
          <w:sz w:val="30"/>
          <w:szCs w:val="30"/>
        </w:rPr>
      </w:pPr>
      <w:r>
        <w:rPr>
          <w:rFonts w:ascii="仿宋_GB2312" w:eastAsia="仿宋_GB2312" w:cs="Times New Roman"/>
          <w:sz w:val="30"/>
          <w:szCs w:val="30"/>
        </w:rPr>
        <w:t>2.</w:t>
      </w:r>
      <w:r w:rsidR="007F59E2" w:rsidRPr="001E3E32">
        <w:rPr>
          <w:rFonts w:ascii="仿宋_GB2312" w:eastAsia="仿宋_GB2312" w:cs="Times New Roman" w:hint="eastAsia"/>
          <w:sz w:val="30"/>
          <w:szCs w:val="30"/>
        </w:rPr>
        <w:t>该项目系统研发了“高硫煤百万机组低氮燃烧模式下的水冷壁防腐技术”、“百万机组6排管间接空冷冷却技术”、“百万机组非金属材料余热利用技术”、“1200MVA/1000kV大变比特高压变压器利用技术”四项技术成果，并进行了工程示范。</w:t>
      </w:r>
    </w:p>
    <w:p w14:paraId="29E0D47F" w14:textId="47162F1A" w:rsidR="007F59E2" w:rsidRPr="001E3E32" w:rsidRDefault="001E3E32" w:rsidP="007F59E2">
      <w:pPr>
        <w:ind w:firstLineChars="200" w:firstLine="600"/>
        <w:rPr>
          <w:rFonts w:ascii="仿宋_GB2312" w:eastAsia="仿宋_GB2312" w:cs="Times New Roman"/>
          <w:sz w:val="30"/>
          <w:szCs w:val="30"/>
        </w:rPr>
      </w:pPr>
      <w:r>
        <w:rPr>
          <w:rFonts w:ascii="仿宋_GB2312" w:eastAsia="仿宋_GB2312" w:cs="Times New Roman"/>
          <w:sz w:val="30"/>
          <w:szCs w:val="30"/>
        </w:rPr>
        <w:t>3.</w:t>
      </w:r>
      <w:r w:rsidR="007F59E2" w:rsidRPr="001E3E32">
        <w:rPr>
          <w:rFonts w:ascii="仿宋_GB2312" w:eastAsia="仿宋_GB2312" w:cs="Times New Roman" w:hint="eastAsia"/>
          <w:sz w:val="30"/>
          <w:szCs w:val="30"/>
        </w:rPr>
        <w:t>项目主要技术创新点</w:t>
      </w:r>
    </w:p>
    <w:p w14:paraId="3144D5CB" w14:textId="77777777" w:rsidR="007F59E2" w:rsidRPr="001E3E32" w:rsidRDefault="007F59E2" w:rsidP="007F59E2">
      <w:pPr>
        <w:ind w:firstLineChars="200" w:firstLine="600"/>
        <w:rPr>
          <w:rFonts w:ascii="仿宋_GB2312" w:eastAsia="仿宋_GB2312" w:cs="Times New Roman"/>
          <w:sz w:val="30"/>
          <w:szCs w:val="30"/>
        </w:rPr>
      </w:pPr>
      <w:r w:rsidRPr="001E3E32">
        <w:rPr>
          <w:rFonts w:ascii="仿宋_GB2312" w:eastAsia="仿宋_GB2312" w:cs="Times New Roman" w:hint="eastAsia"/>
          <w:sz w:val="30"/>
          <w:szCs w:val="30"/>
        </w:rPr>
        <w:t>（1）针对设计煤种2.46%的</w:t>
      </w:r>
      <w:proofErr w:type="gramStart"/>
      <w:r w:rsidRPr="001E3E32">
        <w:rPr>
          <w:rFonts w:ascii="仿宋_GB2312" w:eastAsia="仿宋_GB2312" w:cs="Times New Roman" w:hint="eastAsia"/>
          <w:sz w:val="30"/>
          <w:szCs w:val="30"/>
        </w:rPr>
        <w:t>高含硫量以及</w:t>
      </w:r>
      <w:proofErr w:type="gramEnd"/>
      <w:r w:rsidRPr="001E3E32">
        <w:rPr>
          <w:rFonts w:ascii="仿宋_GB2312" w:eastAsia="仿宋_GB2312" w:cs="Times New Roman" w:hint="eastAsia"/>
          <w:sz w:val="30"/>
          <w:szCs w:val="30"/>
        </w:rPr>
        <w:t>超低NOx燃烧技术，在1000MW超</w:t>
      </w:r>
      <w:proofErr w:type="gramStart"/>
      <w:r w:rsidRPr="001E3E32">
        <w:rPr>
          <w:rFonts w:ascii="仿宋_GB2312" w:eastAsia="仿宋_GB2312" w:cs="Times New Roman" w:hint="eastAsia"/>
          <w:sz w:val="30"/>
          <w:szCs w:val="30"/>
        </w:rPr>
        <w:t>超</w:t>
      </w:r>
      <w:proofErr w:type="gramEnd"/>
      <w:r w:rsidRPr="001E3E32">
        <w:rPr>
          <w:rFonts w:ascii="仿宋_GB2312" w:eastAsia="仿宋_GB2312" w:cs="Times New Roman" w:hint="eastAsia"/>
          <w:sz w:val="30"/>
          <w:szCs w:val="30"/>
        </w:rPr>
        <w:t>临界机组锅炉</w:t>
      </w:r>
      <w:proofErr w:type="gramStart"/>
      <w:r w:rsidRPr="001E3E32">
        <w:rPr>
          <w:rFonts w:ascii="仿宋_GB2312" w:eastAsia="仿宋_GB2312" w:cs="Times New Roman" w:hint="eastAsia"/>
          <w:sz w:val="30"/>
          <w:szCs w:val="30"/>
        </w:rPr>
        <w:t>高壁温</w:t>
      </w:r>
      <w:proofErr w:type="gramEnd"/>
      <w:r w:rsidRPr="001E3E32">
        <w:rPr>
          <w:rFonts w:ascii="仿宋_GB2312" w:eastAsia="仿宋_GB2312" w:cs="Times New Roman" w:hint="eastAsia"/>
          <w:sz w:val="30"/>
          <w:szCs w:val="30"/>
        </w:rPr>
        <w:t>、强腐蚀气氛下开展水冷壁管涂层复合材料的研究及工艺开发，并进行示范应用，获得了不同负荷下的水冷壁管腐蚀速率。</w:t>
      </w:r>
    </w:p>
    <w:p w14:paraId="38CA956D" w14:textId="77777777" w:rsidR="007F59E2" w:rsidRPr="001E3E32" w:rsidRDefault="007F59E2" w:rsidP="007F59E2">
      <w:pPr>
        <w:ind w:firstLineChars="200" w:firstLine="600"/>
        <w:rPr>
          <w:rFonts w:ascii="仿宋_GB2312" w:eastAsia="仿宋_GB2312" w:cs="Times New Roman"/>
          <w:sz w:val="30"/>
          <w:szCs w:val="30"/>
        </w:rPr>
      </w:pPr>
      <w:r w:rsidRPr="001E3E32">
        <w:rPr>
          <w:rFonts w:ascii="仿宋_GB2312" w:eastAsia="仿宋_GB2312" w:cs="Times New Roman" w:hint="eastAsia"/>
          <w:sz w:val="30"/>
          <w:szCs w:val="30"/>
        </w:rPr>
        <w:t>（2）开展了超大型6排管间接空冷冷却技术的系列研究，解决了防风、防冻等复杂极端气象条件下的运行问题，并在全国首台1000MW超</w:t>
      </w:r>
      <w:proofErr w:type="gramStart"/>
      <w:r w:rsidRPr="001E3E32">
        <w:rPr>
          <w:rFonts w:ascii="仿宋_GB2312" w:eastAsia="仿宋_GB2312" w:cs="Times New Roman" w:hint="eastAsia"/>
          <w:sz w:val="30"/>
          <w:szCs w:val="30"/>
        </w:rPr>
        <w:t>超</w:t>
      </w:r>
      <w:proofErr w:type="gramEnd"/>
      <w:r w:rsidRPr="001E3E32">
        <w:rPr>
          <w:rFonts w:ascii="仿宋_GB2312" w:eastAsia="仿宋_GB2312" w:cs="Times New Roman" w:hint="eastAsia"/>
          <w:sz w:val="30"/>
          <w:szCs w:val="30"/>
        </w:rPr>
        <w:t>临界机组上应用，保障了大型机组的安全、可靠与经济运行。</w:t>
      </w:r>
    </w:p>
    <w:p w14:paraId="4ED357C7" w14:textId="77777777" w:rsidR="007F59E2" w:rsidRPr="001E3E32" w:rsidRDefault="007F59E2" w:rsidP="007F59E2">
      <w:pPr>
        <w:ind w:firstLineChars="200" w:firstLine="600"/>
        <w:rPr>
          <w:rFonts w:ascii="仿宋_GB2312" w:eastAsia="仿宋_GB2312" w:cs="Times New Roman"/>
          <w:sz w:val="30"/>
          <w:szCs w:val="30"/>
        </w:rPr>
      </w:pPr>
      <w:r w:rsidRPr="001E3E32">
        <w:rPr>
          <w:rFonts w:ascii="仿宋_GB2312" w:eastAsia="仿宋_GB2312" w:cs="Times New Roman" w:hint="eastAsia"/>
          <w:sz w:val="30"/>
          <w:szCs w:val="30"/>
        </w:rPr>
        <w:lastRenderedPageBreak/>
        <w:t>（3）基于燃烧高硫</w:t>
      </w:r>
      <w:proofErr w:type="gramStart"/>
      <w:r w:rsidRPr="001E3E32">
        <w:rPr>
          <w:rFonts w:ascii="仿宋_GB2312" w:eastAsia="仿宋_GB2312" w:cs="Times New Roman" w:hint="eastAsia"/>
          <w:sz w:val="30"/>
          <w:szCs w:val="30"/>
        </w:rPr>
        <w:t>煤产生的高酸</w:t>
      </w:r>
      <w:proofErr w:type="gramEnd"/>
      <w:r w:rsidRPr="001E3E32">
        <w:rPr>
          <w:rFonts w:ascii="仿宋_GB2312" w:eastAsia="仿宋_GB2312" w:cs="Times New Roman" w:hint="eastAsia"/>
          <w:sz w:val="30"/>
          <w:szCs w:val="30"/>
        </w:rPr>
        <w:t>露点、高腐蚀的烟气气氛，开发了以耐腐蚀氟塑料薄壁小管</w:t>
      </w:r>
      <w:proofErr w:type="gramStart"/>
      <w:r w:rsidRPr="001E3E32">
        <w:rPr>
          <w:rFonts w:ascii="仿宋_GB2312" w:eastAsia="仿宋_GB2312" w:cs="Times New Roman" w:hint="eastAsia"/>
          <w:sz w:val="30"/>
          <w:szCs w:val="30"/>
        </w:rPr>
        <w:t>径</w:t>
      </w:r>
      <w:proofErr w:type="gramEnd"/>
      <w:r w:rsidRPr="001E3E32">
        <w:rPr>
          <w:rFonts w:ascii="仿宋_GB2312" w:eastAsia="仿宋_GB2312" w:cs="Times New Roman" w:hint="eastAsia"/>
          <w:sz w:val="30"/>
          <w:szCs w:val="30"/>
        </w:rPr>
        <w:t>组成的余热换热系统，可使换热器长期运行在酸露点以下，余热回收量大。</w:t>
      </w:r>
    </w:p>
    <w:p w14:paraId="1CDB5DB0" w14:textId="77777777" w:rsidR="007F59E2" w:rsidRPr="001E3E32" w:rsidRDefault="007F59E2" w:rsidP="007F59E2">
      <w:pPr>
        <w:ind w:firstLineChars="200" w:firstLine="600"/>
        <w:rPr>
          <w:rFonts w:ascii="仿宋_GB2312" w:eastAsia="仿宋_GB2312" w:cs="Times New Roman"/>
          <w:sz w:val="30"/>
          <w:szCs w:val="30"/>
          <w:highlight w:val="yellow"/>
        </w:rPr>
      </w:pPr>
      <w:r w:rsidRPr="001E3E32">
        <w:rPr>
          <w:rFonts w:ascii="仿宋_GB2312" w:eastAsia="仿宋_GB2312" w:cs="Times New Roman" w:hint="eastAsia"/>
          <w:sz w:val="30"/>
          <w:szCs w:val="30"/>
        </w:rPr>
        <w:t>（4）根据特高压外送电源的现状，开发了27kV/1000kV的大变比特高压变压器，简化了升压环节、降低了损耗，提高了发电系统稳定性和安全性。提出了一种针对大变比特高压大容量变压器的漏磁控制技术，同时优化了变压器高压引线的出线方式，最大限度的减小变压器的漏磁通量。</w:t>
      </w:r>
    </w:p>
    <w:p w14:paraId="26A5EE19" w14:textId="4D7F880B" w:rsidR="007F59E2" w:rsidRPr="001E3E32" w:rsidRDefault="007F59E2" w:rsidP="007F59E2">
      <w:pPr>
        <w:ind w:firstLineChars="200" w:firstLine="600"/>
        <w:rPr>
          <w:rFonts w:ascii="仿宋_GB2312" w:eastAsia="仿宋_GB2312" w:cs="Times New Roman"/>
          <w:sz w:val="30"/>
          <w:szCs w:val="30"/>
        </w:rPr>
      </w:pPr>
      <w:r w:rsidRPr="001E3E32">
        <w:rPr>
          <w:rFonts w:ascii="仿宋_GB2312" w:eastAsia="仿宋_GB2312" w:cs="Times New Roman" w:hint="eastAsia"/>
          <w:sz w:val="30"/>
          <w:szCs w:val="30"/>
        </w:rPr>
        <w:t>综上所述，该项目研究成果为企业创造461618.41</w:t>
      </w:r>
      <w:r w:rsidR="00095DE7" w:rsidRPr="001E3E32">
        <w:rPr>
          <w:rFonts w:ascii="仿宋_GB2312" w:eastAsia="仿宋_GB2312" w:cs="Times New Roman" w:hint="eastAsia"/>
          <w:sz w:val="30"/>
          <w:szCs w:val="30"/>
        </w:rPr>
        <w:t>万</w:t>
      </w:r>
      <w:r w:rsidRPr="001E3E32">
        <w:rPr>
          <w:rFonts w:ascii="仿宋_GB2312" w:eastAsia="仿宋_GB2312" w:cs="Times New Roman" w:hint="eastAsia"/>
          <w:sz w:val="30"/>
          <w:szCs w:val="30"/>
        </w:rPr>
        <w:t>元经济效益，减少了环境污染，并在国内同类机组有重要的推广应用价值，为今后我国乃至世界上燃用高硫煤百万机组的安全、环保和经济运行提供工程指导和运行示范。</w:t>
      </w:r>
    </w:p>
    <w:p w14:paraId="5E29F03B" w14:textId="2145565A" w:rsidR="00E56628" w:rsidRPr="001E3E32" w:rsidRDefault="007F59E2" w:rsidP="00D37357">
      <w:pPr>
        <w:ind w:firstLineChars="200" w:firstLine="600"/>
        <w:rPr>
          <w:rFonts w:ascii="仿宋_GB2312" w:eastAsia="仿宋_GB2312" w:hAnsi="Times New Roman" w:cs="Times New Roman"/>
          <w:sz w:val="30"/>
          <w:szCs w:val="30"/>
        </w:rPr>
      </w:pPr>
      <w:r w:rsidRPr="001E3E32">
        <w:rPr>
          <w:rFonts w:ascii="仿宋_GB2312" w:eastAsia="仿宋_GB2312" w:cs="Times New Roman" w:hint="eastAsia"/>
          <w:sz w:val="30"/>
          <w:szCs w:val="30"/>
        </w:rPr>
        <w:t>鉴定委员会一致评价，该项目研究成果达到国际领先水平</w:t>
      </w:r>
      <w:r w:rsidR="00653E1B" w:rsidRPr="001E3E32">
        <w:rPr>
          <w:rFonts w:ascii="仿宋_GB2312" w:eastAsia="仿宋_GB2312" w:cs="Times New Roman" w:hint="eastAsia"/>
          <w:sz w:val="30"/>
          <w:szCs w:val="30"/>
        </w:rPr>
        <w:t>。</w:t>
      </w:r>
    </w:p>
    <w:p w14:paraId="09F1DD15" w14:textId="6DA79F70" w:rsidR="00560364" w:rsidRPr="001E3E32" w:rsidRDefault="00F50BEF" w:rsidP="001E3E32">
      <w:pPr>
        <w:pStyle w:val="1"/>
        <w:spacing w:before="0" w:after="0" w:line="240" w:lineRule="auto"/>
        <w:ind w:firstLineChars="200" w:firstLine="600"/>
        <w:rPr>
          <w:rFonts w:ascii="黑体" w:eastAsia="黑体" w:hAnsi="黑体"/>
          <w:b w:val="0"/>
          <w:bCs w:val="0"/>
          <w:sz w:val="30"/>
          <w:szCs w:val="30"/>
        </w:rPr>
      </w:pPr>
      <w:r w:rsidRPr="001E3E32">
        <w:rPr>
          <w:rFonts w:ascii="黑体" w:eastAsia="黑体" w:hAnsi="黑体" w:hint="eastAsia"/>
          <w:b w:val="0"/>
          <w:bCs w:val="0"/>
          <w:sz w:val="30"/>
          <w:szCs w:val="30"/>
        </w:rPr>
        <w:t>四、</w:t>
      </w:r>
      <w:r w:rsidR="002C17D3" w:rsidRPr="001E3E32">
        <w:rPr>
          <w:rFonts w:ascii="黑体" w:eastAsia="黑体" w:hAnsi="黑体" w:hint="eastAsia"/>
          <w:b w:val="0"/>
          <w:bCs w:val="0"/>
          <w:sz w:val="30"/>
          <w:szCs w:val="30"/>
        </w:rPr>
        <w:t>应用情况</w:t>
      </w:r>
    </w:p>
    <w:p w14:paraId="1EBB1359" w14:textId="4CA1D441" w:rsidR="000A4DB3" w:rsidRPr="001E3E32" w:rsidRDefault="002C17D3" w:rsidP="00560364">
      <w:pPr>
        <w:ind w:firstLineChars="200" w:firstLine="600"/>
        <w:rPr>
          <w:rFonts w:ascii="仿宋_GB2312" w:eastAsia="仿宋_GB2312" w:hAnsi="Times New Roman" w:cs="Times New Roman"/>
          <w:sz w:val="30"/>
          <w:szCs w:val="30"/>
        </w:rPr>
      </w:pPr>
      <w:r w:rsidRPr="001E3E32">
        <w:rPr>
          <w:rFonts w:ascii="仿宋_GB2312" w:eastAsia="仿宋_GB2312" w:cs="Times New Roman" w:hint="eastAsia"/>
          <w:sz w:val="30"/>
          <w:szCs w:val="30"/>
        </w:rPr>
        <w:t>项目技术在</w:t>
      </w:r>
      <w:r w:rsidR="00914C94" w:rsidRPr="001E3E32">
        <w:rPr>
          <w:rFonts w:ascii="仿宋_GB2312" w:eastAsia="仿宋_GB2312" w:cs="Times New Roman" w:hint="eastAsia"/>
          <w:sz w:val="30"/>
          <w:szCs w:val="30"/>
        </w:rPr>
        <w:t>陕西投资集团有限公司赵石畔煤电一体化项目雷龙湾电厂2×1000MW机组上</w:t>
      </w:r>
      <w:r w:rsidRPr="001E3E32">
        <w:rPr>
          <w:rFonts w:ascii="仿宋_GB2312" w:eastAsia="仿宋_GB2312" w:cs="Times New Roman" w:hint="eastAsia"/>
          <w:sz w:val="30"/>
          <w:szCs w:val="30"/>
        </w:rPr>
        <w:t>得到</w:t>
      </w:r>
      <w:r w:rsidR="00914C94" w:rsidRPr="001E3E32">
        <w:rPr>
          <w:rFonts w:ascii="仿宋_GB2312" w:eastAsia="仿宋_GB2312" w:cs="Times New Roman" w:hint="eastAsia"/>
          <w:sz w:val="30"/>
          <w:szCs w:val="30"/>
        </w:rPr>
        <w:t>了</w:t>
      </w:r>
      <w:r w:rsidRPr="001E3E32">
        <w:rPr>
          <w:rFonts w:ascii="仿宋_GB2312" w:eastAsia="仿宋_GB2312" w:cs="Times New Roman" w:hint="eastAsia"/>
          <w:sz w:val="30"/>
          <w:szCs w:val="30"/>
        </w:rPr>
        <w:t>应用</w:t>
      </w:r>
      <w:r w:rsidR="000A4DB3" w:rsidRPr="001E3E32">
        <w:rPr>
          <w:rFonts w:ascii="仿宋_GB2312" w:eastAsia="仿宋_GB2312" w:cs="Times New Roman" w:hint="eastAsia"/>
          <w:sz w:val="30"/>
          <w:szCs w:val="30"/>
        </w:rPr>
        <w:t>。201</w:t>
      </w:r>
      <w:r w:rsidR="00FE1D1D" w:rsidRPr="001E3E32">
        <w:rPr>
          <w:rFonts w:ascii="仿宋_GB2312" w:eastAsia="仿宋_GB2312" w:cs="Times New Roman" w:hint="eastAsia"/>
          <w:sz w:val="30"/>
          <w:szCs w:val="30"/>
        </w:rPr>
        <w:t>8</w:t>
      </w:r>
      <w:r w:rsidR="000A4DB3" w:rsidRPr="001E3E32">
        <w:rPr>
          <w:rFonts w:ascii="仿宋_GB2312" w:eastAsia="仿宋_GB2312" w:cs="Times New Roman" w:hint="eastAsia"/>
          <w:sz w:val="30"/>
          <w:szCs w:val="30"/>
        </w:rPr>
        <w:t>年</w:t>
      </w:r>
      <w:r w:rsidR="007F59E2" w:rsidRPr="001E3E32">
        <w:rPr>
          <w:rFonts w:ascii="仿宋_GB2312" w:eastAsia="仿宋_GB2312" w:cs="Times New Roman" w:hint="eastAsia"/>
          <w:sz w:val="30"/>
          <w:szCs w:val="30"/>
        </w:rPr>
        <w:t>至</w:t>
      </w:r>
      <w:r w:rsidR="000A4DB3" w:rsidRPr="001E3E32">
        <w:rPr>
          <w:rFonts w:ascii="仿宋_GB2312" w:eastAsia="仿宋_GB2312" w:cs="Times New Roman" w:hint="eastAsia"/>
          <w:sz w:val="30"/>
          <w:szCs w:val="30"/>
        </w:rPr>
        <w:t>20</w:t>
      </w:r>
      <w:r w:rsidR="00FE1D1D" w:rsidRPr="001E3E32">
        <w:rPr>
          <w:rFonts w:ascii="仿宋_GB2312" w:eastAsia="仿宋_GB2312" w:cs="Times New Roman" w:hint="eastAsia"/>
          <w:sz w:val="30"/>
          <w:szCs w:val="30"/>
        </w:rPr>
        <w:t>20</w:t>
      </w:r>
      <w:r w:rsidR="000A4DB3" w:rsidRPr="001E3E32">
        <w:rPr>
          <w:rFonts w:ascii="仿宋_GB2312" w:eastAsia="仿宋_GB2312" w:cs="Times New Roman" w:hint="eastAsia"/>
          <w:sz w:val="30"/>
          <w:szCs w:val="30"/>
        </w:rPr>
        <w:t>年</w:t>
      </w:r>
      <w:r w:rsidR="009D637B" w:rsidRPr="001E3E32">
        <w:rPr>
          <w:rFonts w:ascii="仿宋_GB2312" w:eastAsia="仿宋_GB2312" w:cs="Times New Roman" w:hint="eastAsia"/>
          <w:sz w:val="30"/>
          <w:szCs w:val="30"/>
        </w:rPr>
        <w:t>，</w:t>
      </w:r>
      <w:r w:rsidR="000A4DB3" w:rsidRPr="001E3E32">
        <w:rPr>
          <w:rFonts w:ascii="仿宋_GB2312" w:eastAsia="仿宋_GB2312" w:cs="Times New Roman" w:hint="eastAsia"/>
          <w:sz w:val="30"/>
          <w:szCs w:val="30"/>
        </w:rPr>
        <w:t>研究成果在</w:t>
      </w:r>
      <w:r w:rsidR="008E7106" w:rsidRPr="001E3E32">
        <w:rPr>
          <w:rFonts w:ascii="仿宋_GB2312" w:eastAsia="仿宋_GB2312" w:cs="Times New Roman" w:hint="eastAsia"/>
          <w:sz w:val="30"/>
          <w:szCs w:val="30"/>
        </w:rPr>
        <w:t>铜川</w:t>
      </w:r>
      <w:r w:rsidR="00FE1D1D" w:rsidRPr="001E3E32">
        <w:rPr>
          <w:rFonts w:ascii="仿宋_GB2312" w:eastAsia="仿宋_GB2312" w:cs="Times New Roman" w:hint="eastAsia"/>
          <w:sz w:val="30"/>
          <w:szCs w:val="30"/>
        </w:rPr>
        <w:t>照金</w:t>
      </w:r>
      <w:r w:rsidR="00091F41" w:rsidRPr="001E3E32">
        <w:rPr>
          <w:rFonts w:ascii="仿宋_GB2312" w:eastAsia="仿宋_GB2312" w:cs="Times New Roman" w:hint="eastAsia"/>
          <w:sz w:val="30"/>
          <w:szCs w:val="30"/>
        </w:rPr>
        <w:t>、渭河</w:t>
      </w:r>
      <w:r w:rsidR="00095DE7" w:rsidRPr="001E3E32">
        <w:rPr>
          <w:rFonts w:ascii="仿宋_GB2312" w:eastAsia="仿宋_GB2312" w:cs="Times New Roman" w:hint="eastAsia"/>
          <w:sz w:val="30"/>
          <w:szCs w:val="30"/>
        </w:rPr>
        <w:t>、清水川</w:t>
      </w:r>
      <w:r w:rsidR="00FE1D1D" w:rsidRPr="001E3E32">
        <w:rPr>
          <w:rFonts w:ascii="仿宋_GB2312" w:eastAsia="仿宋_GB2312" w:cs="Times New Roman" w:hint="eastAsia"/>
          <w:sz w:val="30"/>
          <w:szCs w:val="30"/>
        </w:rPr>
        <w:t>等电厂</w:t>
      </w:r>
      <w:r w:rsidR="000A4DB3" w:rsidRPr="001E3E32">
        <w:rPr>
          <w:rFonts w:ascii="仿宋_GB2312" w:eastAsia="仿宋_GB2312" w:cs="Times New Roman" w:hint="eastAsia"/>
          <w:sz w:val="30"/>
          <w:szCs w:val="30"/>
        </w:rPr>
        <w:t>的应用累计新增利润</w:t>
      </w:r>
      <w:r w:rsidR="00091F41" w:rsidRPr="001E3E32">
        <w:rPr>
          <w:rFonts w:ascii="仿宋_GB2312" w:eastAsia="仿宋_GB2312" w:cs="Times New Roman" w:hint="eastAsia"/>
          <w:sz w:val="30"/>
          <w:szCs w:val="30"/>
        </w:rPr>
        <w:t>461618.41</w:t>
      </w:r>
      <w:r w:rsidR="000A4DB3" w:rsidRPr="001E3E32">
        <w:rPr>
          <w:rFonts w:ascii="仿宋_GB2312" w:eastAsia="仿宋_GB2312" w:cs="Times New Roman" w:hint="eastAsia"/>
          <w:sz w:val="30"/>
          <w:szCs w:val="30"/>
        </w:rPr>
        <w:t>万元。</w:t>
      </w:r>
    </w:p>
    <w:p w14:paraId="09E1F0F6" w14:textId="529C8B24" w:rsidR="00560364" w:rsidRPr="001E3E32" w:rsidRDefault="00F50BEF" w:rsidP="001E3E32">
      <w:pPr>
        <w:pStyle w:val="1"/>
        <w:spacing w:before="0" w:after="0" w:line="240" w:lineRule="auto"/>
        <w:ind w:firstLineChars="200" w:firstLine="600"/>
        <w:rPr>
          <w:rFonts w:ascii="黑体" w:eastAsia="黑体" w:hAnsi="黑体"/>
          <w:b w:val="0"/>
          <w:bCs w:val="0"/>
          <w:sz w:val="30"/>
          <w:szCs w:val="30"/>
        </w:rPr>
      </w:pPr>
      <w:r w:rsidRPr="001E3E32">
        <w:rPr>
          <w:rFonts w:ascii="黑体" w:eastAsia="黑体" w:hAnsi="黑体" w:hint="eastAsia"/>
          <w:b w:val="0"/>
          <w:bCs w:val="0"/>
          <w:sz w:val="30"/>
          <w:szCs w:val="30"/>
        </w:rPr>
        <w:t>五、</w:t>
      </w:r>
      <w:r w:rsidR="000A4DB3" w:rsidRPr="001E3E32">
        <w:rPr>
          <w:rFonts w:ascii="黑体" w:eastAsia="黑体" w:hAnsi="黑体" w:hint="eastAsia"/>
          <w:b w:val="0"/>
          <w:bCs w:val="0"/>
          <w:sz w:val="30"/>
          <w:szCs w:val="30"/>
        </w:rPr>
        <w:t>主要知识产权</w:t>
      </w:r>
    </w:p>
    <w:p w14:paraId="201D0CCA" w14:textId="77810337" w:rsidR="00751A31" w:rsidRPr="001E3E32" w:rsidRDefault="009178F7" w:rsidP="004F6453">
      <w:pPr>
        <w:ind w:firstLineChars="200" w:firstLine="600"/>
        <w:rPr>
          <w:rFonts w:ascii="仿宋_GB2312" w:eastAsia="仿宋_GB2312" w:cs="Times New Roman"/>
          <w:sz w:val="30"/>
          <w:szCs w:val="30"/>
        </w:rPr>
      </w:pPr>
      <w:r w:rsidRPr="001E3E32">
        <w:rPr>
          <w:rFonts w:ascii="仿宋_GB2312" w:eastAsia="仿宋_GB2312" w:cs="Times New Roman" w:hint="eastAsia"/>
          <w:sz w:val="30"/>
          <w:szCs w:val="30"/>
        </w:rPr>
        <w:t>本项目共授权发明专利2项，实用新型专利3项，SCI录取英文论文</w:t>
      </w:r>
      <w:r w:rsidR="006D1D46" w:rsidRPr="001E3E32">
        <w:rPr>
          <w:rFonts w:ascii="仿宋_GB2312" w:eastAsia="仿宋_GB2312" w:cs="Times New Roman" w:hint="eastAsia"/>
          <w:sz w:val="30"/>
          <w:szCs w:val="30"/>
        </w:rPr>
        <w:t>2</w:t>
      </w:r>
      <w:r w:rsidRPr="001E3E32">
        <w:rPr>
          <w:rFonts w:ascii="仿宋_GB2312" w:eastAsia="仿宋_GB2312" w:cs="Times New Roman" w:hint="eastAsia"/>
          <w:sz w:val="30"/>
          <w:szCs w:val="30"/>
        </w:rPr>
        <w:t>篇，中文录取论文3篇</w:t>
      </w:r>
      <w:r w:rsidR="00132FE6" w:rsidRPr="001E3E32">
        <w:rPr>
          <w:rFonts w:ascii="仿宋_GB2312" w:eastAsia="仿宋_GB2312" w:cs="Times New Roman" w:hint="eastAsia"/>
          <w:sz w:val="30"/>
          <w:szCs w:val="30"/>
        </w:rPr>
        <w:t>。</w:t>
      </w:r>
    </w:p>
    <w:tbl>
      <w:tblPr>
        <w:tblStyle w:val="a7"/>
        <w:tblW w:w="0" w:type="auto"/>
        <w:tblLook w:val="04A0" w:firstRow="1" w:lastRow="0" w:firstColumn="1" w:lastColumn="0" w:noHBand="0" w:noVBand="1"/>
      </w:tblPr>
      <w:tblGrid>
        <w:gridCol w:w="817"/>
        <w:gridCol w:w="1701"/>
        <w:gridCol w:w="6662"/>
      </w:tblGrid>
      <w:tr w:rsidR="000A4DB3" w:rsidRPr="009D637B" w14:paraId="104EDF96" w14:textId="77777777" w:rsidTr="009D637B">
        <w:tc>
          <w:tcPr>
            <w:tcW w:w="817" w:type="dxa"/>
            <w:vAlign w:val="center"/>
          </w:tcPr>
          <w:p w14:paraId="3BE5C69D" w14:textId="77777777" w:rsidR="000A4DB3" w:rsidRPr="001E3E32" w:rsidRDefault="000A4DB3" w:rsidP="009D637B">
            <w:pPr>
              <w:jc w:val="center"/>
              <w:rPr>
                <w:rFonts w:ascii="楷体_GB2312" w:eastAsia="楷体_GB2312" w:hAnsi="Times New Roman" w:cs="Times New Roman"/>
                <w:sz w:val="28"/>
                <w:szCs w:val="28"/>
              </w:rPr>
            </w:pPr>
            <w:r w:rsidRPr="001E3E32">
              <w:rPr>
                <w:rFonts w:ascii="楷体_GB2312" w:eastAsia="楷体_GB2312" w:cs="Times New Roman" w:hint="eastAsia"/>
                <w:sz w:val="28"/>
                <w:szCs w:val="28"/>
              </w:rPr>
              <w:t>序号</w:t>
            </w:r>
          </w:p>
        </w:tc>
        <w:tc>
          <w:tcPr>
            <w:tcW w:w="1701" w:type="dxa"/>
            <w:vAlign w:val="center"/>
          </w:tcPr>
          <w:p w14:paraId="7901462E" w14:textId="77777777" w:rsidR="000A4DB3" w:rsidRPr="001E3E32" w:rsidRDefault="000A4DB3" w:rsidP="009D637B">
            <w:pPr>
              <w:jc w:val="center"/>
              <w:rPr>
                <w:rFonts w:ascii="楷体_GB2312" w:eastAsia="楷体_GB2312" w:hAnsi="Times New Roman" w:cs="Times New Roman"/>
                <w:sz w:val="28"/>
                <w:szCs w:val="28"/>
              </w:rPr>
            </w:pPr>
            <w:r w:rsidRPr="001E3E32">
              <w:rPr>
                <w:rFonts w:ascii="楷体_GB2312" w:eastAsia="楷体_GB2312" w:cs="Times New Roman" w:hint="eastAsia"/>
                <w:sz w:val="28"/>
                <w:szCs w:val="28"/>
              </w:rPr>
              <w:t>类型</w:t>
            </w:r>
          </w:p>
        </w:tc>
        <w:tc>
          <w:tcPr>
            <w:tcW w:w="6662" w:type="dxa"/>
            <w:vAlign w:val="center"/>
          </w:tcPr>
          <w:p w14:paraId="40EE480D" w14:textId="77777777" w:rsidR="000A4DB3" w:rsidRPr="001E3E32" w:rsidRDefault="000A4DB3" w:rsidP="009D637B">
            <w:pPr>
              <w:jc w:val="center"/>
              <w:rPr>
                <w:rFonts w:ascii="楷体_GB2312" w:eastAsia="楷体_GB2312" w:hAnsi="Times New Roman" w:cs="Times New Roman"/>
                <w:sz w:val="28"/>
                <w:szCs w:val="28"/>
              </w:rPr>
            </w:pPr>
            <w:r w:rsidRPr="001E3E32">
              <w:rPr>
                <w:rFonts w:ascii="楷体_GB2312" w:eastAsia="楷体_GB2312" w:cs="Times New Roman" w:hint="eastAsia"/>
                <w:sz w:val="28"/>
                <w:szCs w:val="28"/>
              </w:rPr>
              <w:t>名称</w:t>
            </w:r>
          </w:p>
        </w:tc>
      </w:tr>
      <w:tr w:rsidR="000A4DB3" w:rsidRPr="00606A48" w14:paraId="4F4458F1" w14:textId="77777777" w:rsidTr="009D637B">
        <w:tc>
          <w:tcPr>
            <w:tcW w:w="817" w:type="dxa"/>
            <w:vAlign w:val="center"/>
          </w:tcPr>
          <w:p w14:paraId="3CE42E32" w14:textId="77777777" w:rsidR="000A4DB3" w:rsidRPr="001E3E32" w:rsidRDefault="000A4DB3" w:rsidP="009D637B">
            <w:pPr>
              <w:jc w:val="center"/>
              <w:rPr>
                <w:rFonts w:ascii="楷体_GB2312" w:eastAsia="楷体_GB2312" w:hAnsi="Times New Roman" w:cs="Times New Roman"/>
                <w:sz w:val="28"/>
                <w:szCs w:val="28"/>
              </w:rPr>
            </w:pPr>
            <w:r w:rsidRPr="001E3E32">
              <w:rPr>
                <w:rFonts w:ascii="楷体_GB2312" w:eastAsia="楷体_GB2312" w:hAnsi="Times New Roman" w:cs="Times New Roman" w:hint="eastAsia"/>
                <w:sz w:val="28"/>
                <w:szCs w:val="28"/>
              </w:rPr>
              <w:t>1</w:t>
            </w:r>
          </w:p>
        </w:tc>
        <w:tc>
          <w:tcPr>
            <w:tcW w:w="1701" w:type="dxa"/>
            <w:vAlign w:val="center"/>
          </w:tcPr>
          <w:p w14:paraId="18CD108E" w14:textId="77777777" w:rsidR="000A4DB3" w:rsidRPr="001E3E32" w:rsidRDefault="000A4DB3" w:rsidP="009D637B">
            <w:pPr>
              <w:jc w:val="center"/>
              <w:rPr>
                <w:rFonts w:ascii="楷体_GB2312" w:eastAsia="楷体_GB2312" w:hAnsi="Times New Roman" w:cs="Times New Roman"/>
                <w:sz w:val="28"/>
                <w:szCs w:val="28"/>
              </w:rPr>
            </w:pPr>
            <w:r w:rsidRPr="001E3E32">
              <w:rPr>
                <w:rFonts w:ascii="楷体_GB2312" w:eastAsia="楷体_GB2312" w:cs="Times New Roman" w:hint="eastAsia"/>
                <w:sz w:val="28"/>
                <w:szCs w:val="28"/>
              </w:rPr>
              <w:t>发明专利</w:t>
            </w:r>
          </w:p>
        </w:tc>
        <w:tc>
          <w:tcPr>
            <w:tcW w:w="6662" w:type="dxa"/>
            <w:vAlign w:val="center"/>
          </w:tcPr>
          <w:p w14:paraId="0E00C9A4" w14:textId="6A2809F0" w:rsidR="000A4DB3" w:rsidRPr="001E3E32" w:rsidRDefault="00C062B0" w:rsidP="00560364">
            <w:pPr>
              <w:rPr>
                <w:rFonts w:ascii="楷体_GB2312" w:eastAsia="楷体_GB2312" w:hAnsi="Times New Roman" w:cs="Times New Roman"/>
                <w:sz w:val="28"/>
                <w:szCs w:val="28"/>
              </w:rPr>
            </w:pPr>
            <w:r w:rsidRPr="001E3E32">
              <w:rPr>
                <w:rFonts w:ascii="楷体_GB2312" w:eastAsia="楷体_GB2312" w:cs="Times New Roman" w:hint="eastAsia"/>
                <w:sz w:val="28"/>
                <w:szCs w:val="28"/>
              </w:rPr>
              <w:t>一种用于电站百万机组间接空冷系统的换热器</w:t>
            </w:r>
          </w:p>
        </w:tc>
      </w:tr>
      <w:tr w:rsidR="000A4DB3" w:rsidRPr="00606A48" w14:paraId="1E80BB99" w14:textId="77777777" w:rsidTr="009D637B">
        <w:tc>
          <w:tcPr>
            <w:tcW w:w="817" w:type="dxa"/>
            <w:vAlign w:val="center"/>
          </w:tcPr>
          <w:p w14:paraId="0C14F084" w14:textId="77777777" w:rsidR="000A4DB3" w:rsidRPr="001E3E32" w:rsidRDefault="000A4DB3" w:rsidP="009D637B">
            <w:pPr>
              <w:jc w:val="center"/>
              <w:rPr>
                <w:rFonts w:ascii="楷体_GB2312" w:eastAsia="楷体_GB2312" w:hAnsi="Times New Roman" w:cs="Times New Roman"/>
                <w:sz w:val="28"/>
                <w:szCs w:val="28"/>
              </w:rPr>
            </w:pPr>
            <w:r w:rsidRPr="001E3E32">
              <w:rPr>
                <w:rFonts w:ascii="楷体_GB2312" w:eastAsia="楷体_GB2312" w:hAnsi="Times New Roman" w:cs="Times New Roman" w:hint="eastAsia"/>
                <w:sz w:val="28"/>
                <w:szCs w:val="28"/>
              </w:rPr>
              <w:lastRenderedPageBreak/>
              <w:t>2</w:t>
            </w:r>
          </w:p>
        </w:tc>
        <w:tc>
          <w:tcPr>
            <w:tcW w:w="1701" w:type="dxa"/>
            <w:vAlign w:val="center"/>
          </w:tcPr>
          <w:p w14:paraId="1A5BBF10" w14:textId="77777777" w:rsidR="000A4DB3" w:rsidRPr="001E3E32" w:rsidRDefault="000A4DB3" w:rsidP="009D637B">
            <w:pPr>
              <w:jc w:val="center"/>
              <w:rPr>
                <w:rFonts w:ascii="楷体_GB2312" w:eastAsia="楷体_GB2312" w:hAnsi="Times New Roman" w:cs="Times New Roman"/>
                <w:sz w:val="28"/>
                <w:szCs w:val="28"/>
              </w:rPr>
            </w:pPr>
            <w:r w:rsidRPr="001E3E32">
              <w:rPr>
                <w:rFonts w:ascii="楷体_GB2312" w:eastAsia="楷体_GB2312" w:cs="Times New Roman" w:hint="eastAsia"/>
                <w:sz w:val="28"/>
                <w:szCs w:val="28"/>
              </w:rPr>
              <w:t>发明专利</w:t>
            </w:r>
          </w:p>
        </w:tc>
        <w:tc>
          <w:tcPr>
            <w:tcW w:w="6662" w:type="dxa"/>
            <w:vAlign w:val="center"/>
          </w:tcPr>
          <w:p w14:paraId="4CBD8AC0" w14:textId="60258C9E" w:rsidR="000A4DB3" w:rsidRPr="001E3E32" w:rsidRDefault="00C062B0" w:rsidP="00560364">
            <w:pPr>
              <w:rPr>
                <w:rFonts w:ascii="楷体_GB2312" w:eastAsia="楷体_GB2312" w:hAnsi="Times New Roman" w:cs="Times New Roman"/>
                <w:sz w:val="28"/>
                <w:szCs w:val="28"/>
              </w:rPr>
            </w:pPr>
            <w:r w:rsidRPr="001E3E32">
              <w:rPr>
                <w:rFonts w:ascii="楷体_GB2312" w:eastAsia="楷体_GB2312" w:cs="Times New Roman" w:hint="eastAsia"/>
                <w:sz w:val="28"/>
                <w:szCs w:val="28"/>
              </w:rPr>
              <w:t>一种单相电力变压器的铁心结构</w:t>
            </w:r>
          </w:p>
        </w:tc>
      </w:tr>
      <w:tr w:rsidR="00C062B0" w:rsidRPr="00606A48" w14:paraId="170E2530" w14:textId="77777777" w:rsidTr="009D637B">
        <w:tc>
          <w:tcPr>
            <w:tcW w:w="817" w:type="dxa"/>
            <w:vAlign w:val="center"/>
          </w:tcPr>
          <w:p w14:paraId="00D1210A" w14:textId="482A8603" w:rsidR="00C062B0" w:rsidRPr="001E3E32" w:rsidRDefault="00C062B0" w:rsidP="009D637B">
            <w:pPr>
              <w:jc w:val="center"/>
              <w:rPr>
                <w:rFonts w:ascii="楷体_GB2312" w:eastAsia="楷体_GB2312" w:hAnsi="Times New Roman" w:cs="Times New Roman"/>
                <w:sz w:val="28"/>
                <w:szCs w:val="28"/>
              </w:rPr>
            </w:pPr>
            <w:r w:rsidRPr="001E3E32">
              <w:rPr>
                <w:rFonts w:ascii="楷体_GB2312" w:eastAsia="楷体_GB2312" w:hAnsi="Times New Roman" w:cs="Times New Roman" w:hint="eastAsia"/>
                <w:sz w:val="28"/>
                <w:szCs w:val="28"/>
              </w:rPr>
              <w:t>3</w:t>
            </w:r>
          </w:p>
        </w:tc>
        <w:tc>
          <w:tcPr>
            <w:tcW w:w="1701" w:type="dxa"/>
            <w:vAlign w:val="center"/>
          </w:tcPr>
          <w:p w14:paraId="71ED4011" w14:textId="54EBBAE9" w:rsidR="00C062B0" w:rsidRPr="001E3E32" w:rsidRDefault="00C062B0" w:rsidP="009D637B">
            <w:pPr>
              <w:jc w:val="center"/>
              <w:rPr>
                <w:rFonts w:ascii="楷体_GB2312" w:eastAsia="楷体_GB2312" w:cs="Times New Roman"/>
                <w:sz w:val="28"/>
                <w:szCs w:val="28"/>
              </w:rPr>
            </w:pPr>
            <w:r w:rsidRPr="001E3E32">
              <w:rPr>
                <w:rFonts w:ascii="楷体_GB2312" w:eastAsia="楷体_GB2312" w:cs="Times New Roman" w:hint="eastAsia"/>
                <w:sz w:val="28"/>
                <w:szCs w:val="28"/>
              </w:rPr>
              <w:t>实用新型</w:t>
            </w:r>
          </w:p>
        </w:tc>
        <w:tc>
          <w:tcPr>
            <w:tcW w:w="6662" w:type="dxa"/>
            <w:vAlign w:val="center"/>
          </w:tcPr>
          <w:p w14:paraId="35BFB84D" w14:textId="50C9404F" w:rsidR="00C062B0" w:rsidRPr="001E3E32" w:rsidRDefault="00C062B0" w:rsidP="00560364">
            <w:pPr>
              <w:rPr>
                <w:rFonts w:ascii="楷体_GB2312" w:eastAsia="楷体_GB2312" w:cs="Times New Roman"/>
                <w:sz w:val="28"/>
                <w:szCs w:val="28"/>
              </w:rPr>
            </w:pPr>
            <w:r w:rsidRPr="001E3E32">
              <w:rPr>
                <w:rFonts w:ascii="楷体_GB2312" w:eastAsia="楷体_GB2312" w:cs="Times New Roman" w:hint="eastAsia"/>
                <w:sz w:val="28"/>
                <w:szCs w:val="28"/>
              </w:rPr>
              <w:t>一种可</w:t>
            </w:r>
            <w:r w:rsidR="00BF585C" w:rsidRPr="001E3E32">
              <w:rPr>
                <w:rFonts w:ascii="楷体_GB2312" w:eastAsia="楷体_GB2312" w:cs="Times New Roman" w:hint="eastAsia"/>
                <w:sz w:val="28"/>
                <w:szCs w:val="28"/>
              </w:rPr>
              <w:t>调节</w:t>
            </w:r>
            <w:r w:rsidRPr="001E3E32">
              <w:rPr>
                <w:rFonts w:ascii="楷体_GB2312" w:eastAsia="楷体_GB2312" w:cs="Times New Roman" w:hint="eastAsia"/>
                <w:sz w:val="28"/>
                <w:szCs w:val="28"/>
              </w:rPr>
              <w:t>冷却三角预安装架支撑</w:t>
            </w:r>
          </w:p>
        </w:tc>
      </w:tr>
      <w:tr w:rsidR="00C062B0" w:rsidRPr="00606A48" w14:paraId="30992E6C" w14:textId="77777777" w:rsidTr="009D637B">
        <w:tc>
          <w:tcPr>
            <w:tcW w:w="817" w:type="dxa"/>
            <w:vAlign w:val="center"/>
          </w:tcPr>
          <w:p w14:paraId="1DC55394" w14:textId="5B531C22" w:rsidR="00C062B0" w:rsidRPr="001E3E32" w:rsidRDefault="008C6D99" w:rsidP="009D637B">
            <w:pPr>
              <w:jc w:val="center"/>
              <w:rPr>
                <w:rFonts w:ascii="楷体_GB2312" w:eastAsia="楷体_GB2312" w:hAnsi="Times New Roman" w:cs="Times New Roman"/>
                <w:sz w:val="28"/>
                <w:szCs w:val="28"/>
              </w:rPr>
            </w:pPr>
            <w:r w:rsidRPr="001E3E32">
              <w:rPr>
                <w:rFonts w:ascii="楷体_GB2312" w:eastAsia="楷体_GB2312" w:hAnsi="Times New Roman" w:cs="Times New Roman" w:hint="eastAsia"/>
                <w:sz w:val="28"/>
                <w:szCs w:val="28"/>
              </w:rPr>
              <w:t>4</w:t>
            </w:r>
          </w:p>
        </w:tc>
        <w:tc>
          <w:tcPr>
            <w:tcW w:w="1701" w:type="dxa"/>
            <w:vAlign w:val="center"/>
          </w:tcPr>
          <w:p w14:paraId="3624155B" w14:textId="4F0E7410" w:rsidR="00C062B0" w:rsidRPr="001E3E32" w:rsidRDefault="00C062B0" w:rsidP="009D637B">
            <w:pPr>
              <w:jc w:val="center"/>
              <w:rPr>
                <w:rFonts w:ascii="楷体_GB2312" w:eastAsia="楷体_GB2312" w:cs="Times New Roman"/>
                <w:sz w:val="28"/>
                <w:szCs w:val="28"/>
              </w:rPr>
            </w:pPr>
            <w:r w:rsidRPr="001E3E32">
              <w:rPr>
                <w:rFonts w:ascii="楷体_GB2312" w:eastAsia="楷体_GB2312" w:cs="Times New Roman" w:hint="eastAsia"/>
                <w:sz w:val="28"/>
                <w:szCs w:val="28"/>
              </w:rPr>
              <w:t>实用新型</w:t>
            </w:r>
          </w:p>
        </w:tc>
        <w:tc>
          <w:tcPr>
            <w:tcW w:w="6662" w:type="dxa"/>
            <w:vAlign w:val="center"/>
          </w:tcPr>
          <w:p w14:paraId="21540D91" w14:textId="7B657474" w:rsidR="00C062B0" w:rsidRPr="001E3E32" w:rsidRDefault="00C062B0" w:rsidP="00560364">
            <w:pPr>
              <w:rPr>
                <w:rFonts w:ascii="楷体_GB2312" w:eastAsia="楷体_GB2312" w:cs="Times New Roman"/>
                <w:sz w:val="28"/>
                <w:szCs w:val="28"/>
              </w:rPr>
            </w:pPr>
            <w:r w:rsidRPr="001E3E32">
              <w:rPr>
                <w:rFonts w:ascii="楷体_GB2312" w:eastAsia="楷体_GB2312" w:cs="Times New Roman" w:hint="eastAsia"/>
                <w:sz w:val="28"/>
                <w:szCs w:val="28"/>
              </w:rPr>
              <w:t>一种单相</w:t>
            </w:r>
            <w:proofErr w:type="gramStart"/>
            <w:r w:rsidRPr="001E3E32">
              <w:rPr>
                <w:rFonts w:ascii="楷体_GB2312" w:eastAsia="楷体_GB2312" w:cs="Times New Roman" w:hint="eastAsia"/>
                <w:sz w:val="28"/>
                <w:szCs w:val="28"/>
              </w:rPr>
              <w:t>变压器油箱漏磁屏蔽</w:t>
            </w:r>
            <w:proofErr w:type="gramEnd"/>
            <w:r w:rsidRPr="001E3E32">
              <w:rPr>
                <w:rFonts w:ascii="楷体_GB2312" w:eastAsia="楷体_GB2312" w:cs="Times New Roman" w:hint="eastAsia"/>
                <w:sz w:val="28"/>
                <w:szCs w:val="28"/>
              </w:rPr>
              <w:t>结构</w:t>
            </w:r>
          </w:p>
        </w:tc>
      </w:tr>
      <w:tr w:rsidR="00C062B0" w:rsidRPr="00606A48" w14:paraId="1303BAD0" w14:textId="77777777" w:rsidTr="009D637B">
        <w:tc>
          <w:tcPr>
            <w:tcW w:w="817" w:type="dxa"/>
            <w:vAlign w:val="center"/>
          </w:tcPr>
          <w:p w14:paraId="4E82EA1D" w14:textId="1E6B3C3D" w:rsidR="00C062B0" w:rsidRPr="001E3E32" w:rsidRDefault="008C6D99" w:rsidP="009D637B">
            <w:pPr>
              <w:jc w:val="center"/>
              <w:rPr>
                <w:rFonts w:ascii="楷体_GB2312" w:eastAsia="楷体_GB2312" w:hAnsi="Times New Roman" w:cs="Times New Roman"/>
                <w:sz w:val="28"/>
                <w:szCs w:val="28"/>
              </w:rPr>
            </w:pPr>
            <w:r w:rsidRPr="001E3E32">
              <w:rPr>
                <w:rFonts w:ascii="楷体_GB2312" w:eastAsia="楷体_GB2312" w:hAnsi="Times New Roman" w:cs="Times New Roman" w:hint="eastAsia"/>
                <w:sz w:val="28"/>
                <w:szCs w:val="28"/>
              </w:rPr>
              <w:t>5</w:t>
            </w:r>
          </w:p>
        </w:tc>
        <w:tc>
          <w:tcPr>
            <w:tcW w:w="1701" w:type="dxa"/>
            <w:vAlign w:val="center"/>
          </w:tcPr>
          <w:p w14:paraId="0F5C2FE2" w14:textId="7DF84479" w:rsidR="00C062B0" w:rsidRPr="001E3E32" w:rsidRDefault="00C062B0" w:rsidP="009D637B">
            <w:pPr>
              <w:jc w:val="center"/>
              <w:rPr>
                <w:rFonts w:ascii="楷体_GB2312" w:eastAsia="楷体_GB2312" w:cs="Times New Roman"/>
                <w:sz w:val="28"/>
                <w:szCs w:val="28"/>
              </w:rPr>
            </w:pPr>
            <w:r w:rsidRPr="001E3E32">
              <w:rPr>
                <w:rFonts w:ascii="楷体_GB2312" w:eastAsia="楷体_GB2312" w:cs="Times New Roman" w:hint="eastAsia"/>
                <w:sz w:val="28"/>
                <w:szCs w:val="28"/>
              </w:rPr>
              <w:t>实用新型</w:t>
            </w:r>
          </w:p>
        </w:tc>
        <w:tc>
          <w:tcPr>
            <w:tcW w:w="6662" w:type="dxa"/>
            <w:vAlign w:val="center"/>
          </w:tcPr>
          <w:p w14:paraId="5EA5A04E" w14:textId="21F18C5D" w:rsidR="00C062B0" w:rsidRPr="001E3E32" w:rsidRDefault="00C062B0" w:rsidP="00560364">
            <w:pPr>
              <w:rPr>
                <w:rFonts w:ascii="楷体_GB2312" w:eastAsia="楷体_GB2312" w:cs="Times New Roman"/>
                <w:sz w:val="28"/>
                <w:szCs w:val="28"/>
              </w:rPr>
            </w:pPr>
            <w:r w:rsidRPr="001E3E32">
              <w:rPr>
                <w:rFonts w:ascii="楷体_GB2312" w:eastAsia="楷体_GB2312" w:cs="Times New Roman" w:hint="eastAsia"/>
                <w:sz w:val="28"/>
                <w:szCs w:val="28"/>
              </w:rPr>
              <w:t>一种火力发电厂燃用高硫煤烟气余热利用系统</w:t>
            </w:r>
          </w:p>
        </w:tc>
      </w:tr>
      <w:tr w:rsidR="00F21964" w:rsidRPr="00606A48" w14:paraId="50E16C0A" w14:textId="77777777" w:rsidTr="009D637B">
        <w:tc>
          <w:tcPr>
            <w:tcW w:w="817" w:type="dxa"/>
            <w:vAlign w:val="center"/>
          </w:tcPr>
          <w:p w14:paraId="27EC19AE" w14:textId="12F2BB9E" w:rsidR="00F21964" w:rsidRPr="001E3E32" w:rsidRDefault="008C6D99" w:rsidP="009D637B">
            <w:pPr>
              <w:jc w:val="center"/>
              <w:rPr>
                <w:rFonts w:ascii="楷体_GB2312" w:eastAsia="楷体_GB2312" w:hAnsi="Times New Roman" w:cs="Times New Roman"/>
                <w:sz w:val="28"/>
                <w:szCs w:val="28"/>
              </w:rPr>
            </w:pPr>
            <w:r w:rsidRPr="001E3E32">
              <w:rPr>
                <w:rFonts w:ascii="楷体_GB2312" w:eastAsia="楷体_GB2312" w:hAnsi="Times New Roman" w:cs="Times New Roman" w:hint="eastAsia"/>
                <w:sz w:val="28"/>
                <w:szCs w:val="28"/>
              </w:rPr>
              <w:t>6</w:t>
            </w:r>
          </w:p>
        </w:tc>
        <w:tc>
          <w:tcPr>
            <w:tcW w:w="1701" w:type="dxa"/>
            <w:vAlign w:val="center"/>
          </w:tcPr>
          <w:p w14:paraId="27A1ED85" w14:textId="30113127" w:rsidR="00F21964" w:rsidRPr="001E3E32" w:rsidRDefault="00CF66E5" w:rsidP="009D637B">
            <w:pPr>
              <w:jc w:val="center"/>
              <w:rPr>
                <w:rFonts w:ascii="楷体_GB2312" w:eastAsia="楷体_GB2312" w:cs="Times New Roman"/>
                <w:sz w:val="28"/>
                <w:szCs w:val="28"/>
              </w:rPr>
            </w:pPr>
            <w:r w:rsidRPr="001E3E32">
              <w:rPr>
                <w:rFonts w:ascii="楷体_GB2312" w:eastAsia="楷体_GB2312" w:cs="Times New Roman" w:hint="eastAsia"/>
                <w:sz w:val="28"/>
                <w:szCs w:val="28"/>
              </w:rPr>
              <w:t>SCI</w:t>
            </w:r>
            <w:r w:rsidR="00F21964" w:rsidRPr="001E3E32">
              <w:rPr>
                <w:rFonts w:ascii="楷体_GB2312" w:eastAsia="楷体_GB2312" w:cs="Times New Roman" w:hint="eastAsia"/>
                <w:sz w:val="28"/>
                <w:szCs w:val="28"/>
              </w:rPr>
              <w:t>论文</w:t>
            </w:r>
          </w:p>
        </w:tc>
        <w:tc>
          <w:tcPr>
            <w:tcW w:w="6662" w:type="dxa"/>
            <w:vAlign w:val="center"/>
          </w:tcPr>
          <w:p w14:paraId="0A21E1D5" w14:textId="20E2C488" w:rsidR="00F21964" w:rsidRPr="001E3E32" w:rsidRDefault="00F21964" w:rsidP="00F21964">
            <w:pPr>
              <w:adjustRightInd w:val="0"/>
              <w:snapToGrid w:val="0"/>
              <w:rPr>
                <w:rFonts w:ascii="楷体_GB2312" w:eastAsia="楷体_GB2312" w:cs="Times New Roman"/>
                <w:sz w:val="28"/>
                <w:szCs w:val="28"/>
              </w:rPr>
            </w:pPr>
            <w:r w:rsidRPr="001E3E32">
              <w:rPr>
                <w:rFonts w:ascii="楷体_GB2312" w:eastAsia="楷体_GB2312" w:cs="Times New Roman" w:hint="eastAsia"/>
                <w:sz w:val="28"/>
                <w:szCs w:val="28"/>
              </w:rPr>
              <w:t>A typical super-heater tube leakage and high temperature corrosion mechanism investigation in a 260 t/h circulated fluidized boiler</w:t>
            </w:r>
          </w:p>
        </w:tc>
      </w:tr>
      <w:tr w:rsidR="00F21964" w:rsidRPr="00606A48" w14:paraId="64200A21" w14:textId="77777777" w:rsidTr="009D637B">
        <w:tc>
          <w:tcPr>
            <w:tcW w:w="817" w:type="dxa"/>
            <w:vAlign w:val="center"/>
          </w:tcPr>
          <w:p w14:paraId="5CDE0110" w14:textId="05144C82" w:rsidR="00F21964" w:rsidRPr="001E3E32" w:rsidRDefault="008C6D99" w:rsidP="009D637B">
            <w:pPr>
              <w:jc w:val="center"/>
              <w:rPr>
                <w:rFonts w:ascii="楷体_GB2312" w:eastAsia="楷体_GB2312" w:hAnsi="Times New Roman" w:cs="Times New Roman"/>
                <w:sz w:val="28"/>
                <w:szCs w:val="28"/>
              </w:rPr>
            </w:pPr>
            <w:r w:rsidRPr="001E3E32">
              <w:rPr>
                <w:rFonts w:ascii="楷体_GB2312" w:eastAsia="楷体_GB2312" w:hAnsi="Times New Roman" w:cs="Times New Roman" w:hint="eastAsia"/>
                <w:sz w:val="28"/>
                <w:szCs w:val="28"/>
              </w:rPr>
              <w:t>7</w:t>
            </w:r>
          </w:p>
        </w:tc>
        <w:tc>
          <w:tcPr>
            <w:tcW w:w="1701" w:type="dxa"/>
            <w:vAlign w:val="center"/>
          </w:tcPr>
          <w:p w14:paraId="4BDBB06F" w14:textId="1DC83F79" w:rsidR="00F21964" w:rsidRPr="001E3E32" w:rsidRDefault="00CF66E5" w:rsidP="009D637B">
            <w:pPr>
              <w:jc w:val="center"/>
              <w:rPr>
                <w:rFonts w:ascii="楷体_GB2312" w:eastAsia="楷体_GB2312" w:cs="Times New Roman"/>
                <w:sz w:val="28"/>
                <w:szCs w:val="28"/>
              </w:rPr>
            </w:pPr>
            <w:r w:rsidRPr="001E3E32">
              <w:rPr>
                <w:rFonts w:ascii="楷体_GB2312" w:eastAsia="楷体_GB2312" w:cs="Times New Roman" w:hint="eastAsia"/>
                <w:sz w:val="28"/>
                <w:szCs w:val="28"/>
              </w:rPr>
              <w:t>SCI</w:t>
            </w:r>
            <w:r w:rsidR="00F21964" w:rsidRPr="001E3E32">
              <w:rPr>
                <w:rFonts w:ascii="楷体_GB2312" w:eastAsia="楷体_GB2312" w:cs="Times New Roman" w:hint="eastAsia"/>
                <w:sz w:val="28"/>
                <w:szCs w:val="28"/>
              </w:rPr>
              <w:t>论文</w:t>
            </w:r>
          </w:p>
        </w:tc>
        <w:tc>
          <w:tcPr>
            <w:tcW w:w="6662" w:type="dxa"/>
            <w:vAlign w:val="center"/>
          </w:tcPr>
          <w:p w14:paraId="460C6233" w14:textId="67D5F573" w:rsidR="00F21964" w:rsidRPr="001E3E32" w:rsidRDefault="00F21964" w:rsidP="00F21964">
            <w:pPr>
              <w:adjustRightInd w:val="0"/>
              <w:snapToGrid w:val="0"/>
              <w:rPr>
                <w:rFonts w:ascii="楷体_GB2312" w:eastAsia="楷体_GB2312" w:cs="Times New Roman"/>
                <w:sz w:val="28"/>
                <w:szCs w:val="28"/>
              </w:rPr>
            </w:pPr>
            <w:r w:rsidRPr="001E3E32">
              <w:rPr>
                <w:rFonts w:ascii="楷体_GB2312" w:eastAsia="楷体_GB2312" w:cs="Times New Roman" w:hint="eastAsia"/>
                <w:sz w:val="28"/>
                <w:szCs w:val="28"/>
              </w:rPr>
              <w:t>Investigation on high temperature corrosion of water-cooled wall tubes at a 300 MW boiler</w:t>
            </w:r>
          </w:p>
        </w:tc>
      </w:tr>
      <w:tr w:rsidR="00F21964" w:rsidRPr="00606A48" w14:paraId="7F74D7B9" w14:textId="77777777" w:rsidTr="009D637B">
        <w:tc>
          <w:tcPr>
            <w:tcW w:w="817" w:type="dxa"/>
            <w:vAlign w:val="center"/>
          </w:tcPr>
          <w:p w14:paraId="67B62D54" w14:textId="677F06AB" w:rsidR="00F21964" w:rsidRPr="001E3E32" w:rsidRDefault="008C6D99" w:rsidP="009D637B">
            <w:pPr>
              <w:jc w:val="center"/>
              <w:rPr>
                <w:rFonts w:ascii="楷体_GB2312" w:eastAsia="楷体_GB2312" w:hAnsi="Times New Roman" w:cs="Times New Roman"/>
                <w:sz w:val="28"/>
                <w:szCs w:val="28"/>
              </w:rPr>
            </w:pPr>
            <w:r w:rsidRPr="001E3E32">
              <w:rPr>
                <w:rFonts w:ascii="楷体_GB2312" w:eastAsia="楷体_GB2312" w:hAnsi="Times New Roman" w:cs="Times New Roman" w:hint="eastAsia"/>
                <w:sz w:val="28"/>
                <w:szCs w:val="28"/>
              </w:rPr>
              <w:t>8</w:t>
            </w:r>
          </w:p>
        </w:tc>
        <w:tc>
          <w:tcPr>
            <w:tcW w:w="1701" w:type="dxa"/>
            <w:vAlign w:val="center"/>
          </w:tcPr>
          <w:p w14:paraId="52F5E3CE" w14:textId="247359ED" w:rsidR="00F21964" w:rsidRPr="001E3E32" w:rsidRDefault="00CF66E5" w:rsidP="009D637B">
            <w:pPr>
              <w:jc w:val="center"/>
              <w:rPr>
                <w:rFonts w:ascii="楷体_GB2312" w:eastAsia="楷体_GB2312" w:cs="Times New Roman"/>
                <w:sz w:val="28"/>
                <w:szCs w:val="28"/>
              </w:rPr>
            </w:pPr>
            <w:r w:rsidRPr="001E3E32">
              <w:rPr>
                <w:rFonts w:ascii="楷体_GB2312" w:eastAsia="楷体_GB2312" w:cs="Times New Roman" w:hint="eastAsia"/>
                <w:sz w:val="28"/>
                <w:szCs w:val="28"/>
              </w:rPr>
              <w:t>中文</w:t>
            </w:r>
            <w:r w:rsidR="00F21964" w:rsidRPr="001E3E32">
              <w:rPr>
                <w:rFonts w:ascii="楷体_GB2312" w:eastAsia="楷体_GB2312" w:cs="Times New Roman" w:hint="eastAsia"/>
                <w:sz w:val="28"/>
                <w:szCs w:val="28"/>
              </w:rPr>
              <w:t>论文</w:t>
            </w:r>
          </w:p>
        </w:tc>
        <w:tc>
          <w:tcPr>
            <w:tcW w:w="6662" w:type="dxa"/>
            <w:vAlign w:val="center"/>
          </w:tcPr>
          <w:p w14:paraId="3E312C14" w14:textId="084BCCF7" w:rsidR="00F21964" w:rsidRPr="001E3E32" w:rsidRDefault="00F21964" w:rsidP="00560364">
            <w:pPr>
              <w:rPr>
                <w:rFonts w:ascii="楷体_GB2312" w:eastAsia="楷体_GB2312" w:cs="Times New Roman"/>
                <w:sz w:val="28"/>
                <w:szCs w:val="28"/>
              </w:rPr>
            </w:pPr>
            <w:r w:rsidRPr="001E3E32">
              <w:rPr>
                <w:rFonts w:ascii="楷体_GB2312" w:eastAsia="楷体_GB2312" w:cs="Times New Roman" w:hint="eastAsia"/>
                <w:sz w:val="28"/>
                <w:szCs w:val="28"/>
              </w:rPr>
              <w:t>电站锅炉水冷壁高温腐蚀成因与对策研究</w:t>
            </w:r>
          </w:p>
        </w:tc>
      </w:tr>
      <w:tr w:rsidR="000A4DB3" w:rsidRPr="00606A48" w14:paraId="6972CE74" w14:textId="77777777" w:rsidTr="009D637B">
        <w:tc>
          <w:tcPr>
            <w:tcW w:w="817" w:type="dxa"/>
            <w:vAlign w:val="center"/>
          </w:tcPr>
          <w:p w14:paraId="4BA999DF" w14:textId="0F2FB1DB" w:rsidR="000A4DB3" w:rsidRPr="001E3E32" w:rsidRDefault="008C6D99" w:rsidP="009D637B">
            <w:pPr>
              <w:jc w:val="center"/>
              <w:rPr>
                <w:rFonts w:ascii="楷体_GB2312" w:eastAsia="楷体_GB2312" w:hAnsi="Times New Roman" w:cs="Times New Roman"/>
                <w:sz w:val="28"/>
                <w:szCs w:val="28"/>
              </w:rPr>
            </w:pPr>
            <w:r w:rsidRPr="001E3E32">
              <w:rPr>
                <w:rFonts w:ascii="楷体_GB2312" w:eastAsia="楷体_GB2312" w:hAnsi="Times New Roman" w:cs="Times New Roman" w:hint="eastAsia"/>
                <w:sz w:val="28"/>
                <w:szCs w:val="28"/>
              </w:rPr>
              <w:t>9</w:t>
            </w:r>
          </w:p>
        </w:tc>
        <w:tc>
          <w:tcPr>
            <w:tcW w:w="1701" w:type="dxa"/>
            <w:vAlign w:val="center"/>
          </w:tcPr>
          <w:p w14:paraId="4480F02E" w14:textId="40288973" w:rsidR="000A4DB3" w:rsidRPr="001E3E32" w:rsidRDefault="00CF66E5" w:rsidP="009D637B">
            <w:pPr>
              <w:jc w:val="center"/>
              <w:rPr>
                <w:rFonts w:ascii="楷体_GB2312" w:eastAsia="楷体_GB2312" w:hAnsi="Times New Roman" w:cs="Times New Roman"/>
                <w:sz w:val="28"/>
                <w:szCs w:val="28"/>
              </w:rPr>
            </w:pPr>
            <w:r w:rsidRPr="001E3E32">
              <w:rPr>
                <w:rFonts w:ascii="楷体_GB2312" w:eastAsia="楷体_GB2312" w:cs="Times New Roman" w:hint="eastAsia"/>
                <w:sz w:val="28"/>
                <w:szCs w:val="28"/>
              </w:rPr>
              <w:t>中文</w:t>
            </w:r>
            <w:r w:rsidR="00C062B0" w:rsidRPr="001E3E32">
              <w:rPr>
                <w:rFonts w:ascii="楷体_GB2312" w:eastAsia="楷体_GB2312" w:cs="Times New Roman" w:hint="eastAsia"/>
                <w:sz w:val="28"/>
                <w:szCs w:val="28"/>
              </w:rPr>
              <w:t>论文</w:t>
            </w:r>
          </w:p>
        </w:tc>
        <w:tc>
          <w:tcPr>
            <w:tcW w:w="6662" w:type="dxa"/>
          </w:tcPr>
          <w:p w14:paraId="218AEB55" w14:textId="04F38D7B" w:rsidR="00A639C0" w:rsidRPr="001E3E32" w:rsidRDefault="002015DF" w:rsidP="00560364">
            <w:pPr>
              <w:rPr>
                <w:rFonts w:ascii="楷体_GB2312" w:eastAsia="楷体_GB2312" w:cs="Times New Roman"/>
                <w:sz w:val="28"/>
                <w:szCs w:val="28"/>
              </w:rPr>
            </w:pPr>
            <w:r w:rsidRPr="001E3E32">
              <w:rPr>
                <w:rFonts w:ascii="楷体_GB2312" w:eastAsia="楷体_GB2312" w:cs="Times New Roman" w:hint="eastAsia"/>
                <w:sz w:val="28"/>
                <w:szCs w:val="28"/>
              </w:rPr>
              <w:t>浅谈节能减耗技术在电厂锅炉运行中的应用</w:t>
            </w:r>
          </w:p>
        </w:tc>
      </w:tr>
      <w:tr w:rsidR="000A4DB3" w:rsidRPr="00606A48" w14:paraId="5DE271FC" w14:textId="77777777" w:rsidTr="009D637B">
        <w:tc>
          <w:tcPr>
            <w:tcW w:w="817" w:type="dxa"/>
            <w:vAlign w:val="center"/>
          </w:tcPr>
          <w:p w14:paraId="61420743" w14:textId="6C18A496" w:rsidR="000A4DB3" w:rsidRPr="001E3E32" w:rsidRDefault="00DD0502" w:rsidP="009D637B">
            <w:pPr>
              <w:jc w:val="center"/>
              <w:rPr>
                <w:rFonts w:ascii="楷体_GB2312" w:eastAsia="楷体_GB2312" w:hAnsi="Times New Roman" w:cs="Times New Roman"/>
                <w:sz w:val="28"/>
                <w:szCs w:val="28"/>
              </w:rPr>
            </w:pPr>
            <w:r w:rsidRPr="001E3E32">
              <w:rPr>
                <w:rFonts w:ascii="楷体_GB2312" w:eastAsia="楷体_GB2312" w:hAnsi="Times New Roman" w:cs="Times New Roman" w:hint="eastAsia"/>
                <w:sz w:val="28"/>
                <w:szCs w:val="28"/>
              </w:rPr>
              <w:t>10</w:t>
            </w:r>
          </w:p>
        </w:tc>
        <w:tc>
          <w:tcPr>
            <w:tcW w:w="1701" w:type="dxa"/>
            <w:vAlign w:val="center"/>
          </w:tcPr>
          <w:p w14:paraId="3D1D867B" w14:textId="6FD554D1" w:rsidR="000A4DB3" w:rsidRPr="001E3E32" w:rsidRDefault="00CF66E5" w:rsidP="009D637B">
            <w:pPr>
              <w:jc w:val="center"/>
              <w:rPr>
                <w:rFonts w:ascii="楷体_GB2312" w:eastAsia="楷体_GB2312" w:hAnsi="Times New Roman" w:cs="Times New Roman"/>
                <w:sz w:val="28"/>
                <w:szCs w:val="28"/>
              </w:rPr>
            </w:pPr>
            <w:r w:rsidRPr="001E3E32">
              <w:rPr>
                <w:rFonts w:ascii="楷体_GB2312" w:eastAsia="楷体_GB2312" w:cs="Times New Roman" w:hint="eastAsia"/>
                <w:sz w:val="28"/>
                <w:szCs w:val="28"/>
              </w:rPr>
              <w:t>中文</w:t>
            </w:r>
            <w:r w:rsidR="00C062B0" w:rsidRPr="001E3E32">
              <w:rPr>
                <w:rFonts w:ascii="楷体_GB2312" w:eastAsia="楷体_GB2312" w:cs="Times New Roman" w:hint="eastAsia"/>
                <w:sz w:val="28"/>
                <w:szCs w:val="28"/>
              </w:rPr>
              <w:t>论文</w:t>
            </w:r>
          </w:p>
        </w:tc>
        <w:tc>
          <w:tcPr>
            <w:tcW w:w="6662" w:type="dxa"/>
            <w:vAlign w:val="center"/>
          </w:tcPr>
          <w:p w14:paraId="30BD012A" w14:textId="5DCE6DA6" w:rsidR="000A4DB3" w:rsidRPr="001E3E32" w:rsidRDefault="00C062B0" w:rsidP="00560364">
            <w:pPr>
              <w:rPr>
                <w:rFonts w:ascii="楷体_GB2312" w:eastAsia="楷体_GB2312" w:hAnsi="Times New Roman" w:cs="Times New Roman"/>
                <w:sz w:val="28"/>
                <w:szCs w:val="28"/>
              </w:rPr>
            </w:pPr>
            <w:r w:rsidRPr="001E3E32">
              <w:rPr>
                <w:rFonts w:ascii="楷体_GB2312" w:eastAsia="楷体_GB2312" w:cs="Times New Roman" w:hint="eastAsia"/>
                <w:sz w:val="28"/>
                <w:szCs w:val="28"/>
              </w:rPr>
              <w:t>特高压出线装置机械性能的研究</w:t>
            </w:r>
          </w:p>
        </w:tc>
      </w:tr>
    </w:tbl>
    <w:p w14:paraId="1C8CBC1C" w14:textId="4A6473DA" w:rsidR="00BF0B13" w:rsidRPr="001E3E32" w:rsidRDefault="00F50BEF" w:rsidP="001E3E32">
      <w:pPr>
        <w:pStyle w:val="1"/>
        <w:spacing w:before="0" w:after="0" w:line="240" w:lineRule="auto"/>
        <w:ind w:firstLineChars="200" w:firstLine="600"/>
        <w:rPr>
          <w:rFonts w:ascii="黑体" w:eastAsia="黑体" w:hAnsi="黑体"/>
          <w:b w:val="0"/>
          <w:bCs w:val="0"/>
          <w:sz w:val="30"/>
          <w:szCs w:val="30"/>
        </w:rPr>
      </w:pPr>
      <w:r w:rsidRPr="001E3E32">
        <w:rPr>
          <w:rFonts w:ascii="黑体" w:eastAsia="黑体" w:hAnsi="黑体"/>
          <w:b w:val="0"/>
          <w:bCs w:val="0"/>
          <w:sz w:val="30"/>
          <w:szCs w:val="30"/>
        </w:rPr>
        <w:t>六</w:t>
      </w:r>
      <w:r w:rsidRPr="001E3E32">
        <w:rPr>
          <w:rFonts w:ascii="黑体" w:eastAsia="黑体" w:hAnsi="黑体" w:hint="eastAsia"/>
          <w:b w:val="0"/>
          <w:bCs w:val="0"/>
          <w:sz w:val="30"/>
          <w:szCs w:val="30"/>
        </w:rPr>
        <w:t>、</w:t>
      </w:r>
      <w:r w:rsidR="000A4DB3" w:rsidRPr="001E3E32">
        <w:rPr>
          <w:rFonts w:ascii="黑体" w:eastAsia="黑体" w:hAnsi="黑体" w:hint="eastAsia"/>
          <w:b w:val="0"/>
          <w:bCs w:val="0"/>
          <w:sz w:val="30"/>
          <w:szCs w:val="30"/>
        </w:rPr>
        <w:t>完成人合作关系说明</w:t>
      </w:r>
    </w:p>
    <w:p w14:paraId="6899AFDF" w14:textId="21D9D247" w:rsidR="003C7876" w:rsidRPr="001E3E32" w:rsidRDefault="003C7876" w:rsidP="001E3E32">
      <w:pPr>
        <w:ind w:firstLineChars="200" w:firstLine="600"/>
        <w:rPr>
          <w:rFonts w:ascii="仿宋_GB2312" w:eastAsia="仿宋_GB2312" w:cs="Times New Roman"/>
          <w:sz w:val="30"/>
          <w:szCs w:val="30"/>
        </w:rPr>
      </w:pPr>
      <w:r w:rsidRPr="001E3E32">
        <w:rPr>
          <w:rFonts w:ascii="仿宋_GB2312" w:eastAsia="仿宋_GB2312" w:cs="Times New Roman" w:hint="eastAsia"/>
          <w:sz w:val="30"/>
          <w:szCs w:val="30"/>
        </w:rPr>
        <w:t>项目主要完成人</w:t>
      </w:r>
      <w:r w:rsidR="007D4CF3" w:rsidRPr="001E3E32">
        <w:rPr>
          <w:rFonts w:ascii="仿宋_GB2312" w:eastAsia="仿宋_GB2312" w:cs="Times New Roman"/>
          <w:sz w:val="30"/>
          <w:szCs w:val="30"/>
        </w:rPr>
        <w:t>9</w:t>
      </w:r>
      <w:r w:rsidRPr="001E3E32">
        <w:rPr>
          <w:rFonts w:ascii="仿宋_GB2312" w:eastAsia="仿宋_GB2312" w:cs="Times New Roman" w:hint="eastAsia"/>
          <w:sz w:val="30"/>
          <w:szCs w:val="30"/>
        </w:rPr>
        <w:t>人，分别</w:t>
      </w:r>
      <w:r w:rsidR="004869B3">
        <w:rPr>
          <w:rFonts w:ascii="仿宋_GB2312" w:eastAsia="仿宋_GB2312" w:cs="Times New Roman" w:hint="eastAsia"/>
          <w:sz w:val="30"/>
          <w:szCs w:val="30"/>
        </w:rPr>
        <w:t>由</w:t>
      </w:r>
      <w:r w:rsidRPr="001E3E32">
        <w:rPr>
          <w:rFonts w:ascii="仿宋_GB2312" w:eastAsia="仿宋_GB2312" w:cs="Times New Roman" w:hint="eastAsia"/>
          <w:sz w:val="30"/>
          <w:szCs w:val="30"/>
        </w:rPr>
        <w:t>陕西能源赵石畔煤电有限公司、首航高科</w:t>
      </w:r>
      <w:r w:rsidR="00A67532" w:rsidRPr="001E3E32">
        <w:rPr>
          <w:rFonts w:ascii="仿宋_GB2312" w:eastAsia="仿宋_GB2312" w:cs="Times New Roman" w:hint="eastAsia"/>
          <w:sz w:val="30"/>
          <w:szCs w:val="30"/>
        </w:rPr>
        <w:t>能源</w:t>
      </w:r>
      <w:r w:rsidRPr="001E3E32">
        <w:rPr>
          <w:rFonts w:ascii="仿宋_GB2312" w:eastAsia="仿宋_GB2312" w:cs="Times New Roman" w:hint="eastAsia"/>
          <w:sz w:val="30"/>
          <w:szCs w:val="30"/>
        </w:rPr>
        <w:t>技术股份有限公司、西安交通大学、西安西电变压器有限责任公司、西北电力设计院有限公司、陕西投资集团有限公司</w:t>
      </w:r>
      <w:r w:rsidR="007D4CF3" w:rsidRPr="001E3E32">
        <w:rPr>
          <w:rFonts w:ascii="仿宋_GB2312" w:eastAsia="仿宋_GB2312" w:cs="Times New Roman" w:hint="eastAsia"/>
          <w:sz w:val="30"/>
          <w:szCs w:val="30"/>
        </w:rPr>
        <w:t>、</w:t>
      </w:r>
      <w:r w:rsidR="007D4CF3" w:rsidRPr="001E3E32">
        <w:rPr>
          <w:rFonts w:ascii="仿宋_GB2312" w:eastAsia="仿宋_GB2312" w:cs="Times New Roman"/>
          <w:sz w:val="30"/>
          <w:szCs w:val="30"/>
        </w:rPr>
        <w:t>陕西投资</w:t>
      </w:r>
      <w:r w:rsidR="007D4CF3" w:rsidRPr="001E3E32">
        <w:rPr>
          <w:rFonts w:ascii="仿宋_GB2312" w:eastAsia="仿宋_GB2312" w:cs="Times New Roman" w:hint="eastAsia"/>
          <w:sz w:val="30"/>
          <w:szCs w:val="30"/>
        </w:rPr>
        <w:t>集团创新技术研究院有限公司</w:t>
      </w:r>
      <w:r w:rsidR="007D4CF3" w:rsidRPr="001E3E32">
        <w:rPr>
          <w:rFonts w:ascii="仿宋_GB2312" w:eastAsia="仿宋_GB2312" w:cs="Times New Roman"/>
          <w:sz w:val="30"/>
          <w:szCs w:val="30"/>
        </w:rPr>
        <w:t>7</w:t>
      </w:r>
      <w:r w:rsidRPr="001E3E32">
        <w:rPr>
          <w:rFonts w:ascii="仿宋_GB2312" w:eastAsia="仿宋_GB2312" w:cs="Times New Roman" w:hint="eastAsia"/>
          <w:sz w:val="30"/>
          <w:szCs w:val="30"/>
        </w:rPr>
        <w:t>家单位相关技术人员组成。</w:t>
      </w:r>
    </w:p>
    <w:p w14:paraId="3B8FFFD5" w14:textId="7804EF66" w:rsidR="00262911" w:rsidRPr="001E3E32" w:rsidRDefault="00262911" w:rsidP="001E3E32">
      <w:pPr>
        <w:ind w:firstLineChars="200" w:firstLine="600"/>
        <w:rPr>
          <w:rFonts w:ascii="仿宋_GB2312" w:eastAsia="仿宋_GB2312" w:cs="Times New Roman"/>
          <w:sz w:val="30"/>
          <w:szCs w:val="30"/>
        </w:rPr>
      </w:pPr>
      <w:r w:rsidRPr="001E3E32">
        <w:rPr>
          <w:rFonts w:ascii="仿宋_GB2312" w:eastAsia="仿宋_GB2312" w:cs="Times New Roman" w:hint="eastAsia"/>
          <w:sz w:val="30"/>
          <w:szCs w:val="30"/>
        </w:rPr>
        <w:t>完成人</w:t>
      </w:r>
      <w:r w:rsidR="00215FEC" w:rsidRPr="001E3E32">
        <w:rPr>
          <w:rFonts w:ascii="仿宋_GB2312" w:eastAsia="仿宋_GB2312" w:cs="Times New Roman" w:hint="eastAsia"/>
          <w:sz w:val="30"/>
          <w:szCs w:val="30"/>
        </w:rPr>
        <w:t>吴智乾、</w:t>
      </w:r>
      <w:r w:rsidR="003B3059" w:rsidRPr="001E3E32">
        <w:rPr>
          <w:rFonts w:ascii="仿宋_GB2312" w:eastAsia="仿宋_GB2312" w:cs="Times New Roman" w:hint="eastAsia"/>
          <w:sz w:val="30"/>
          <w:szCs w:val="30"/>
        </w:rPr>
        <w:t>王栋</w:t>
      </w:r>
      <w:r w:rsidRPr="001E3E32">
        <w:rPr>
          <w:rFonts w:ascii="仿宋_GB2312" w:eastAsia="仿宋_GB2312" w:cs="Times New Roman" w:hint="eastAsia"/>
          <w:sz w:val="30"/>
          <w:szCs w:val="30"/>
        </w:rPr>
        <w:t>、</w:t>
      </w:r>
      <w:r w:rsidR="00133913" w:rsidRPr="001E3E32">
        <w:rPr>
          <w:rFonts w:ascii="仿宋_GB2312" w:eastAsia="仿宋_GB2312" w:cs="Times New Roman" w:hint="eastAsia"/>
          <w:sz w:val="30"/>
          <w:szCs w:val="30"/>
        </w:rPr>
        <w:t>程锐</w:t>
      </w:r>
      <w:r w:rsidRPr="001E3E32">
        <w:rPr>
          <w:rFonts w:ascii="仿宋_GB2312" w:eastAsia="仿宋_GB2312" w:cs="Times New Roman" w:hint="eastAsia"/>
          <w:sz w:val="30"/>
          <w:szCs w:val="30"/>
        </w:rPr>
        <w:t>是陕西能源赵石畔煤电有限公司员工</w:t>
      </w:r>
      <w:r w:rsidR="00133913" w:rsidRPr="001E3E32">
        <w:rPr>
          <w:rFonts w:ascii="仿宋_GB2312" w:eastAsia="仿宋_GB2312" w:cs="Times New Roman" w:hint="eastAsia"/>
          <w:sz w:val="30"/>
          <w:szCs w:val="30"/>
        </w:rPr>
        <w:t>，</w:t>
      </w:r>
      <w:r w:rsidR="00ED1DB0" w:rsidRPr="001E3E32">
        <w:rPr>
          <w:rFonts w:ascii="仿宋_GB2312" w:eastAsia="仿宋_GB2312" w:cs="Times New Roman" w:hint="eastAsia"/>
          <w:sz w:val="30"/>
          <w:szCs w:val="30"/>
        </w:rPr>
        <w:t>与第一完成人吴</w:t>
      </w:r>
      <w:proofErr w:type="gramStart"/>
      <w:r w:rsidR="00ED1DB0" w:rsidRPr="001E3E32">
        <w:rPr>
          <w:rFonts w:ascii="仿宋_GB2312" w:eastAsia="仿宋_GB2312" w:cs="Times New Roman" w:hint="eastAsia"/>
          <w:sz w:val="30"/>
          <w:szCs w:val="30"/>
        </w:rPr>
        <w:t>智乾一起</w:t>
      </w:r>
      <w:proofErr w:type="gramEnd"/>
      <w:r w:rsidR="00ED1DB0" w:rsidRPr="001E3E32">
        <w:rPr>
          <w:rFonts w:ascii="仿宋_GB2312" w:eastAsia="仿宋_GB2312" w:cs="Times New Roman" w:hint="eastAsia"/>
          <w:sz w:val="30"/>
          <w:szCs w:val="30"/>
        </w:rPr>
        <w:t>进行1000MW高硫煤超</w:t>
      </w:r>
      <w:proofErr w:type="gramStart"/>
      <w:r w:rsidR="00ED1DB0" w:rsidRPr="001E3E32">
        <w:rPr>
          <w:rFonts w:ascii="仿宋_GB2312" w:eastAsia="仿宋_GB2312" w:cs="Times New Roman" w:hint="eastAsia"/>
          <w:sz w:val="30"/>
          <w:szCs w:val="30"/>
        </w:rPr>
        <w:t>超</w:t>
      </w:r>
      <w:proofErr w:type="gramEnd"/>
      <w:r w:rsidR="004938E0" w:rsidRPr="001E3E32">
        <w:rPr>
          <w:rFonts w:ascii="仿宋_GB2312" w:eastAsia="仿宋_GB2312" w:cs="Times New Roman" w:hint="eastAsia"/>
          <w:sz w:val="30"/>
          <w:szCs w:val="30"/>
        </w:rPr>
        <w:t>临界</w:t>
      </w:r>
      <w:r w:rsidR="00BF585C" w:rsidRPr="001E3E32">
        <w:rPr>
          <w:rFonts w:ascii="仿宋_GB2312" w:eastAsia="仿宋_GB2312" w:cs="Times New Roman" w:hint="eastAsia"/>
          <w:sz w:val="30"/>
          <w:szCs w:val="30"/>
        </w:rPr>
        <w:t>间接</w:t>
      </w:r>
      <w:r w:rsidR="00ED1DB0" w:rsidRPr="001E3E32">
        <w:rPr>
          <w:rFonts w:ascii="仿宋_GB2312" w:eastAsia="仿宋_GB2312" w:cs="Times New Roman" w:hint="eastAsia"/>
          <w:sz w:val="30"/>
          <w:szCs w:val="30"/>
        </w:rPr>
        <w:t>空冷机组关键技术研究及工程示范</w:t>
      </w:r>
      <w:r w:rsidR="00201BA8" w:rsidRPr="001E3E32">
        <w:rPr>
          <w:rFonts w:ascii="仿宋_GB2312" w:eastAsia="仿宋_GB2312" w:cs="Times New Roman" w:hint="eastAsia"/>
          <w:sz w:val="30"/>
          <w:szCs w:val="30"/>
        </w:rPr>
        <w:t>的主体工作</w:t>
      </w:r>
      <w:r w:rsidR="00ED1DB0" w:rsidRPr="001E3E32">
        <w:rPr>
          <w:rFonts w:ascii="仿宋_GB2312" w:eastAsia="仿宋_GB2312" w:cs="Times New Roman" w:hint="eastAsia"/>
          <w:sz w:val="30"/>
          <w:szCs w:val="30"/>
        </w:rPr>
        <w:t>，从</w:t>
      </w:r>
      <w:r w:rsidR="00091F41" w:rsidRPr="001E3E32">
        <w:rPr>
          <w:rFonts w:ascii="仿宋_GB2312" w:eastAsia="仿宋_GB2312" w:cs="Times New Roman"/>
          <w:sz w:val="30"/>
          <w:szCs w:val="30"/>
        </w:rPr>
        <w:t>2016</w:t>
      </w:r>
      <w:r w:rsidR="00ED1DB0" w:rsidRPr="001E3E32">
        <w:rPr>
          <w:rFonts w:ascii="仿宋_GB2312" w:eastAsia="仿宋_GB2312" w:cs="Times New Roman" w:hint="eastAsia"/>
          <w:sz w:val="30"/>
          <w:szCs w:val="30"/>
        </w:rPr>
        <w:t>年</w:t>
      </w:r>
      <w:r w:rsidR="00B41579" w:rsidRPr="001E3E32">
        <w:rPr>
          <w:rFonts w:ascii="仿宋_GB2312" w:eastAsia="仿宋_GB2312" w:cs="Times New Roman" w:hint="eastAsia"/>
          <w:sz w:val="30"/>
          <w:szCs w:val="30"/>
        </w:rPr>
        <w:t>起，</w:t>
      </w:r>
      <w:r w:rsidR="00D8607B" w:rsidRPr="001E3E32">
        <w:rPr>
          <w:rFonts w:ascii="仿宋_GB2312" w:eastAsia="仿宋_GB2312" w:cs="Times New Roman" w:hint="eastAsia"/>
          <w:sz w:val="30"/>
          <w:szCs w:val="30"/>
        </w:rPr>
        <w:t>在</w:t>
      </w:r>
      <w:r w:rsidR="00B41579" w:rsidRPr="001E3E32">
        <w:rPr>
          <w:rFonts w:ascii="仿宋_GB2312" w:eastAsia="仿宋_GB2312" w:cs="Times New Roman" w:hint="eastAsia"/>
          <w:sz w:val="30"/>
          <w:szCs w:val="30"/>
        </w:rPr>
        <w:t>陕西能源赵石畔煤电有限公司两台1000MW机组</w:t>
      </w:r>
      <w:r w:rsidR="00D8607B" w:rsidRPr="001E3E32">
        <w:rPr>
          <w:rFonts w:ascii="仿宋_GB2312" w:eastAsia="仿宋_GB2312" w:cs="Times New Roman" w:hint="eastAsia"/>
          <w:sz w:val="30"/>
          <w:szCs w:val="30"/>
        </w:rPr>
        <w:t>上</w:t>
      </w:r>
      <w:r w:rsidR="00C95613" w:rsidRPr="001E3E32">
        <w:rPr>
          <w:rFonts w:ascii="仿宋_GB2312" w:eastAsia="仿宋_GB2312" w:cs="Times New Roman" w:hint="eastAsia"/>
          <w:sz w:val="30"/>
          <w:szCs w:val="30"/>
        </w:rPr>
        <w:t>系统地发展 “高硫煤百万机组低氮燃烧模式下的水冷壁防腐技术”、“百万机组6排管间接空冷冷却技术”、“百万机组非金属材料余热利用技术”、“</w:t>
      </w:r>
      <w:r w:rsidR="00094868" w:rsidRPr="001E3E32">
        <w:rPr>
          <w:rFonts w:ascii="仿宋_GB2312" w:eastAsia="仿宋_GB2312" w:cs="Times New Roman" w:hint="eastAsia"/>
          <w:sz w:val="30"/>
          <w:szCs w:val="30"/>
        </w:rPr>
        <w:t>1200MVA/1000kV</w:t>
      </w:r>
      <w:r w:rsidR="00EF72A4" w:rsidRPr="001E3E32">
        <w:rPr>
          <w:rFonts w:ascii="仿宋_GB2312" w:eastAsia="仿宋_GB2312" w:cs="Times New Roman" w:hint="eastAsia"/>
          <w:sz w:val="30"/>
          <w:szCs w:val="30"/>
        </w:rPr>
        <w:t>大变比特高压变压器利用</w:t>
      </w:r>
      <w:r w:rsidR="00094868" w:rsidRPr="001E3E32">
        <w:rPr>
          <w:rFonts w:ascii="仿宋_GB2312" w:eastAsia="仿宋_GB2312" w:cs="Times New Roman" w:hint="eastAsia"/>
          <w:sz w:val="30"/>
          <w:szCs w:val="30"/>
        </w:rPr>
        <w:t>技术</w:t>
      </w:r>
      <w:r w:rsidR="00C95613" w:rsidRPr="001E3E32">
        <w:rPr>
          <w:rFonts w:ascii="仿宋_GB2312" w:eastAsia="仿宋_GB2312" w:cs="Times New Roman" w:hint="eastAsia"/>
          <w:sz w:val="30"/>
          <w:szCs w:val="30"/>
        </w:rPr>
        <w:t>”</w:t>
      </w:r>
      <w:r w:rsidR="00201BA8" w:rsidRPr="001E3E32">
        <w:rPr>
          <w:rFonts w:ascii="仿宋_GB2312" w:eastAsia="仿宋_GB2312" w:cs="Times New Roman" w:hint="eastAsia"/>
          <w:sz w:val="30"/>
          <w:szCs w:val="30"/>
        </w:rPr>
        <w:t>等四项关键技术的</w:t>
      </w:r>
      <w:r w:rsidR="00644F1F" w:rsidRPr="001E3E32">
        <w:rPr>
          <w:rFonts w:ascii="仿宋_GB2312" w:eastAsia="仿宋_GB2312" w:cs="Times New Roman" w:hint="eastAsia"/>
          <w:sz w:val="30"/>
          <w:szCs w:val="30"/>
        </w:rPr>
        <w:t>技术研发、组织协调、</w:t>
      </w:r>
      <w:r w:rsidR="00D8607B" w:rsidRPr="001E3E32">
        <w:rPr>
          <w:rFonts w:ascii="仿宋_GB2312" w:eastAsia="仿宋_GB2312" w:cs="Times New Roman" w:hint="eastAsia"/>
          <w:sz w:val="30"/>
          <w:szCs w:val="30"/>
        </w:rPr>
        <w:t>示</w:t>
      </w:r>
      <w:r w:rsidR="00D8607B" w:rsidRPr="001E3E32">
        <w:rPr>
          <w:rFonts w:ascii="仿宋_GB2312" w:eastAsia="仿宋_GB2312" w:cs="Times New Roman" w:hint="eastAsia"/>
          <w:sz w:val="30"/>
          <w:szCs w:val="30"/>
        </w:rPr>
        <w:lastRenderedPageBreak/>
        <w:t>范等相关工作</w:t>
      </w:r>
      <w:r w:rsidR="00C95613" w:rsidRPr="001E3E32">
        <w:rPr>
          <w:rFonts w:ascii="仿宋_GB2312" w:eastAsia="仿宋_GB2312" w:cs="Times New Roman" w:hint="eastAsia"/>
          <w:sz w:val="30"/>
          <w:szCs w:val="30"/>
        </w:rPr>
        <w:t>，</w:t>
      </w:r>
      <w:r w:rsidR="00C65B69" w:rsidRPr="001E3E32">
        <w:rPr>
          <w:rFonts w:ascii="仿宋_GB2312" w:eastAsia="仿宋_GB2312" w:cs="Times New Roman" w:hint="eastAsia"/>
          <w:sz w:val="30"/>
          <w:szCs w:val="30"/>
        </w:rPr>
        <w:t>本项目的完成</w:t>
      </w:r>
      <w:r w:rsidR="00C95613" w:rsidRPr="001E3E32">
        <w:rPr>
          <w:rFonts w:ascii="仿宋_GB2312" w:eastAsia="仿宋_GB2312" w:cs="Times New Roman" w:hint="eastAsia"/>
          <w:sz w:val="30"/>
          <w:szCs w:val="30"/>
        </w:rPr>
        <w:t>为今后我国乃至世界上燃用高硫煤百万机组的安全、环保、稳定和高效运行提供工程指导意义和运行范例。本项目成果在赵石畔电厂运行稳定，</w:t>
      </w:r>
      <w:r w:rsidR="004B055D" w:rsidRPr="001E3E32">
        <w:rPr>
          <w:rFonts w:ascii="仿宋_GB2312" w:eastAsia="仿宋_GB2312" w:cs="Times New Roman" w:hint="eastAsia"/>
          <w:sz w:val="30"/>
          <w:szCs w:val="30"/>
        </w:rPr>
        <w:t>取得了</w:t>
      </w:r>
      <w:r w:rsidR="00F75E84" w:rsidRPr="001E3E32">
        <w:rPr>
          <w:rFonts w:ascii="仿宋_GB2312" w:eastAsia="仿宋_GB2312" w:cs="Times New Roman" w:hint="eastAsia"/>
          <w:sz w:val="30"/>
          <w:szCs w:val="30"/>
        </w:rPr>
        <w:t>巨大</w:t>
      </w:r>
      <w:r w:rsidR="004B055D" w:rsidRPr="001E3E32">
        <w:rPr>
          <w:rFonts w:ascii="仿宋_GB2312" w:eastAsia="仿宋_GB2312" w:cs="Times New Roman" w:hint="eastAsia"/>
          <w:sz w:val="30"/>
          <w:szCs w:val="30"/>
        </w:rPr>
        <w:t>的经济效益和社会效益，具有良好的示范效应和推广意义。</w:t>
      </w:r>
    </w:p>
    <w:p w14:paraId="2B00B03C" w14:textId="79D85F8E" w:rsidR="00FB6635" w:rsidRPr="001E3E32" w:rsidRDefault="007C1B4E" w:rsidP="001E3E32">
      <w:pPr>
        <w:ind w:firstLineChars="200" w:firstLine="600"/>
        <w:rPr>
          <w:rFonts w:ascii="仿宋_GB2312" w:eastAsia="仿宋_GB2312" w:cs="Times New Roman"/>
          <w:sz w:val="30"/>
          <w:szCs w:val="30"/>
        </w:rPr>
      </w:pPr>
      <w:r w:rsidRPr="001E3E32">
        <w:rPr>
          <w:rFonts w:ascii="仿宋_GB2312" w:eastAsia="仿宋_GB2312" w:cs="Times New Roman" w:hint="eastAsia"/>
          <w:sz w:val="30"/>
          <w:szCs w:val="30"/>
        </w:rPr>
        <w:t>完成人李会利为首航高科</w:t>
      </w:r>
      <w:r w:rsidR="00F75E84" w:rsidRPr="001E3E32">
        <w:rPr>
          <w:rFonts w:ascii="仿宋_GB2312" w:eastAsia="仿宋_GB2312" w:cs="Times New Roman" w:hint="eastAsia"/>
          <w:sz w:val="30"/>
          <w:szCs w:val="30"/>
        </w:rPr>
        <w:t>能源</w:t>
      </w:r>
      <w:r w:rsidRPr="001E3E32">
        <w:rPr>
          <w:rFonts w:ascii="仿宋_GB2312" w:eastAsia="仿宋_GB2312" w:cs="Times New Roman" w:hint="eastAsia"/>
          <w:sz w:val="30"/>
          <w:szCs w:val="30"/>
        </w:rPr>
        <w:t>技术股份有限公司</w:t>
      </w:r>
      <w:r w:rsidR="00F20929" w:rsidRPr="001E3E32">
        <w:rPr>
          <w:rFonts w:ascii="仿宋_GB2312" w:eastAsia="仿宋_GB2312" w:cs="Times New Roman" w:hint="eastAsia"/>
          <w:sz w:val="30"/>
          <w:szCs w:val="30"/>
        </w:rPr>
        <w:t>高级</w:t>
      </w:r>
      <w:r w:rsidRPr="001E3E32">
        <w:rPr>
          <w:rFonts w:ascii="仿宋_GB2312" w:eastAsia="仿宋_GB2312" w:cs="Times New Roman" w:hint="eastAsia"/>
          <w:sz w:val="30"/>
          <w:szCs w:val="30"/>
        </w:rPr>
        <w:t>工程师。首航与赵石畔</w:t>
      </w:r>
      <w:r w:rsidR="006A3DF9" w:rsidRPr="001E3E32">
        <w:rPr>
          <w:rFonts w:ascii="仿宋_GB2312" w:eastAsia="仿宋_GB2312" w:cs="Times New Roman" w:hint="eastAsia"/>
          <w:sz w:val="30"/>
          <w:szCs w:val="30"/>
        </w:rPr>
        <w:t>公司签订有技术服务合同，</w:t>
      </w:r>
      <w:r w:rsidR="00FB6635" w:rsidRPr="001E3E32">
        <w:rPr>
          <w:rFonts w:ascii="仿宋_GB2312" w:eastAsia="仿宋_GB2312" w:cs="Times New Roman" w:hint="eastAsia"/>
          <w:sz w:val="30"/>
          <w:szCs w:val="30"/>
        </w:rPr>
        <w:t>对</w:t>
      </w:r>
      <w:r w:rsidR="00067C0C" w:rsidRPr="001E3E32">
        <w:rPr>
          <w:rFonts w:ascii="仿宋_GB2312" w:eastAsia="仿宋_GB2312" w:cs="Times New Roman" w:hint="eastAsia"/>
          <w:sz w:val="30"/>
          <w:szCs w:val="30"/>
        </w:rPr>
        <w:t>开展空冷散热器的比选研究、间接空冷系统的优化计算、</w:t>
      </w:r>
      <w:proofErr w:type="gramStart"/>
      <w:r w:rsidR="009E177C" w:rsidRPr="001E3E32">
        <w:rPr>
          <w:rFonts w:ascii="仿宋_GB2312" w:eastAsia="仿宋_GB2312" w:cs="Times New Roman" w:hint="eastAsia"/>
          <w:sz w:val="30"/>
          <w:szCs w:val="30"/>
        </w:rPr>
        <w:t>间冷塔</w:t>
      </w:r>
      <w:r w:rsidR="00067C0C" w:rsidRPr="001E3E32">
        <w:rPr>
          <w:rFonts w:ascii="仿宋_GB2312" w:eastAsia="仿宋_GB2312" w:cs="Times New Roman" w:hint="eastAsia"/>
          <w:sz w:val="30"/>
          <w:szCs w:val="30"/>
        </w:rPr>
        <w:t>的</w:t>
      </w:r>
      <w:proofErr w:type="gramEnd"/>
      <w:r w:rsidR="00067C0C" w:rsidRPr="001E3E32">
        <w:rPr>
          <w:rFonts w:ascii="仿宋_GB2312" w:eastAsia="仿宋_GB2312" w:cs="Times New Roman" w:hint="eastAsia"/>
          <w:sz w:val="30"/>
          <w:szCs w:val="30"/>
        </w:rPr>
        <w:t>结构优化、</w:t>
      </w:r>
      <w:r w:rsidR="009E177C" w:rsidRPr="001E3E32">
        <w:rPr>
          <w:rFonts w:ascii="仿宋_GB2312" w:eastAsia="仿宋_GB2312" w:cs="Times New Roman" w:hint="eastAsia"/>
          <w:sz w:val="30"/>
          <w:szCs w:val="30"/>
        </w:rPr>
        <w:t>最佳的</w:t>
      </w:r>
      <w:proofErr w:type="gramStart"/>
      <w:r w:rsidR="009E177C" w:rsidRPr="001E3E32">
        <w:rPr>
          <w:rFonts w:ascii="仿宋_GB2312" w:eastAsia="仿宋_GB2312" w:cs="Times New Roman" w:hint="eastAsia"/>
          <w:sz w:val="30"/>
          <w:szCs w:val="30"/>
        </w:rPr>
        <w:t>间冷塔机构</w:t>
      </w:r>
      <w:proofErr w:type="gramEnd"/>
      <w:r w:rsidR="009E177C" w:rsidRPr="001E3E32">
        <w:rPr>
          <w:rFonts w:ascii="仿宋_GB2312" w:eastAsia="仿宋_GB2312" w:cs="Times New Roman" w:hint="eastAsia"/>
          <w:sz w:val="30"/>
          <w:szCs w:val="30"/>
        </w:rPr>
        <w:t>优化设计方案</w:t>
      </w:r>
      <w:r w:rsidR="00067C0C" w:rsidRPr="001E3E32">
        <w:rPr>
          <w:rFonts w:ascii="仿宋_GB2312" w:eastAsia="仿宋_GB2312" w:cs="Times New Roman" w:hint="eastAsia"/>
          <w:sz w:val="30"/>
          <w:szCs w:val="30"/>
        </w:rPr>
        <w:t>确定及</w:t>
      </w:r>
      <w:r w:rsidR="00297690" w:rsidRPr="001E3E32">
        <w:rPr>
          <w:rFonts w:ascii="仿宋_GB2312" w:eastAsia="仿宋_GB2312" w:cs="Times New Roman" w:hint="eastAsia"/>
          <w:sz w:val="30"/>
          <w:szCs w:val="30"/>
        </w:rPr>
        <w:t>百万</w:t>
      </w:r>
      <w:proofErr w:type="gramStart"/>
      <w:r w:rsidR="00297690" w:rsidRPr="001E3E32">
        <w:rPr>
          <w:rFonts w:ascii="仿宋_GB2312" w:eastAsia="仿宋_GB2312" w:cs="Times New Roman" w:hint="eastAsia"/>
          <w:sz w:val="30"/>
          <w:szCs w:val="30"/>
        </w:rPr>
        <w:t>机组超</w:t>
      </w:r>
      <w:proofErr w:type="gramEnd"/>
      <w:r w:rsidR="00297690" w:rsidRPr="001E3E32">
        <w:rPr>
          <w:rFonts w:ascii="仿宋_GB2312" w:eastAsia="仿宋_GB2312" w:cs="Times New Roman" w:hint="eastAsia"/>
          <w:sz w:val="30"/>
          <w:szCs w:val="30"/>
        </w:rPr>
        <w:t>大型6排管间接空冷冷却技术</w:t>
      </w:r>
      <w:r w:rsidR="00067C0C" w:rsidRPr="001E3E32">
        <w:rPr>
          <w:rFonts w:ascii="仿宋_GB2312" w:eastAsia="仿宋_GB2312" w:cs="Times New Roman" w:hint="eastAsia"/>
          <w:sz w:val="30"/>
          <w:szCs w:val="30"/>
        </w:rPr>
        <w:t>工程实施</w:t>
      </w:r>
      <w:r w:rsidR="0003550F" w:rsidRPr="001E3E32">
        <w:rPr>
          <w:rFonts w:ascii="仿宋_GB2312" w:eastAsia="仿宋_GB2312" w:cs="Times New Roman" w:hint="eastAsia"/>
          <w:sz w:val="30"/>
          <w:szCs w:val="30"/>
        </w:rPr>
        <w:t>等做出了贡献</w:t>
      </w:r>
      <w:r w:rsidR="009E177C" w:rsidRPr="001E3E32">
        <w:rPr>
          <w:rFonts w:ascii="仿宋_GB2312" w:eastAsia="仿宋_GB2312" w:cs="Times New Roman" w:hint="eastAsia"/>
          <w:sz w:val="30"/>
          <w:szCs w:val="30"/>
        </w:rPr>
        <w:t>。</w:t>
      </w:r>
    </w:p>
    <w:p w14:paraId="5B890C8F" w14:textId="709DFE29" w:rsidR="0075313B" w:rsidRPr="001E3E32" w:rsidRDefault="0075313B" w:rsidP="001E3E32">
      <w:pPr>
        <w:ind w:firstLineChars="200" w:firstLine="600"/>
        <w:rPr>
          <w:rFonts w:ascii="仿宋_GB2312" w:eastAsia="仿宋_GB2312" w:cs="Times New Roman"/>
          <w:sz w:val="30"/>
          <w:szCs w:val="30"/>
        </w:rPr>
      </w:pPr>
      <w:r w:rsidRPr="001E3E32">
        <w:rPr>
          <w:rFonts w:ascii="仿宋_GB2312" w:eastAsia="仿宋_GB2312" w:cs="Times New Roman" w:hint="eastAsia"/>
          <w:sz w:val="30"/>
          <w:szCs w:val="30"/>
        </w:rPr>
        <w:t>完成人邓双辉为西安交通大学能源与动力工程学院助理研究员，与赵石畔公司签订有技术服务合同，对本项目的研发进行整体策划和技术支持，</w:t>
      </w:r>
      <w:r w:rsidR="002E27FF" w:rsidRPr="001E3E32">
        <w:rPr>
          <w:rFonts w:ascii="仿宋_GB2312" w:eastAsia="仿宋_GB2312" w:cs="Times New Roman" w:hint="eastAsia"/>
          <w:sz w:val="30"/>
          <w:szCs w:val="30"/>
        </w:rPr>
        <w:t>负责和参与实施前后工业性试验，</w:t>
      </w:r>
      <w:r w:rsidRPr="001E3E32">
        <w:rPr>
          <w:rFonts w:ascii="仿宋_GB2312" w:eastAsia="仿宋_GB2312" w:cs="Times New Roman" w:hint="eastAsia"/>
          <w:sz w:val="30"/>
          <w:szCs w:val="30"/>
        </w:rPr>
        <w:t>对百万机组</w:t>
      </w:r>
      <w:proofErr w:type="gramStart"/>
      <w:r w:rsidRPr="001E3E32">
        <w:rPr>
          <w:rFonts w:ascii="仿宋_GB2312" w:eastAsia="仿宋_GB2312" w:cs="Times New Roman" w:hint="eastAsia"/>
          <w:sz w:val="30"/>
          <w:szCs w:val="30"/>
        </w:rPr>
        <w:t>间冷塔换热器</w:t>
      </w:r>
      <w:proofErr w:type="gramEnd"/>
      <w:r w:rsidRPr="001E3E32">
        <w:rPr>
          <w:rFonts w:ascii="仿宋_GB2312" w:eastAsia="仿宋_GB2312" w:cs="Times New Roman" w:hint="eastAsia"/>
          <w:sz w:val="30"/>
          <w:szCs w:val="30"/>
        </w:rPr>
        <w:t>的性能计算、经济性分析等进行核算</w:t>
      </w:r>
      <w:r w:rsidR="002E27FF" w:rsidRPr="001E3E32">
        <w:rPr>
          <w:rFonts w:ascii="仿宋_GB2312" w:eastAsia="仿宋_GB2312" w:cs="Times New Roman" w:hint="eastAsia"/>
          <w:sz w:val="30"/>
          <w:szCs w:val="30"/>
        </w:rPr>
        <w:t>，参与项目技术方案的制定。</w:t>
      </w:r>
    </w:p>
    <w:p w14:paraId="79E5F87F" w14:textId="2E55ECDC" w:rsidR="0075313B" w:rsidRPr="001E3E32" w:rsidRDefault="0075313B" w:rsidP="001E3E32">
      <w:pPr>
        <w:ind w:firstLineChars="200" w:firstLine="600"/>
        <w:rPr>
          <w:rFonts w:ascii="仿宋_GB2312" w:eastAsia="仿宋_GB2312" w:cs="Times New Roman"/>
          <w:sz w:val="30"/>
          <w:szCs w:val="30"/>
        </w:rPr>
      </w:pPr>
      <w:r w:rsidRPr="001E3E32">
        <w:rPr>
          <w:rFonts w:ascii="仿宋_GB2312" w:eastAsia="仿宋_GB2312" w:cs="Times New Roman" w:hint="eastAsia"/>
          <w:sz w:val="30"/>
          <w:szCs w:val="30"/>
        </w:rPr>
        <w:t>完成人</w:t>
      </w:r>
      <w:r w:rsidR="00DD223D" w:rsidRPr="001E3E32">
        <w:rPr>
          <w:rFonts w:ascii="仿宋_GB2312" w:eastAsia="仿宋_GB2312" w:cs="Times New Roman" w:hint="eastAsia"/>
          <w:sz w:val="30"/>
          <w:szCs w:val="30"/>
        </w:rPr>
        <w:t>孟丽坤</w:t>
      </w:r>
      <w:r w:rsidRPr="001E3E32">
        <w:rPr>
          <w:rFonts w:ascii="仿宋_GB2312" w:eastAsia="仿宋_GB2312" w:cs="Times New Roman" w:hint="eastAsia"/>
          <w:sz w:val="30"/>
          <w:szCs w:val="30"/>
        </w:rPr>
        <w:t>为西安西电变压器有限责任公司高级工程师。西电与赵石畔公司签订有技术服务合同，</w:t>
      </w:r>
      <w:r w:rsidR="00DD223D" w:rsidRPr="001E3E32">
        <w:rPr>
          <w:rFonts w:ascii="仿宋_GB2312" w:eastAsia="仿宋_GB2312" w:cs="Times New Roman" w:hint="eastAsia"/>
          <w:sz w:val="30"/>
          <w:szCs w:val="30"/>
        </w:rPr>
        <w:t>孟丽坤</w:t>
      </w:r>
      <w:r w:rsidRPr="001E3E32">
        <w:rPr>
          <w:rFonts w:ascii="仿宋_GB2312" w:eastAsia="仿宋_GB2312" w:cs="Times New Roman" w:hint="eastAsia"/>
          <w:sz w:val="30"/>
          <w:szCs w:val="30"/>
        </w:rPr>
        <w:t>对分析大变比特高压变压器的结构形式、与普通电力变压器的异同点、不同容量输电工程中特高压变压器的特点；大变比特高压变压器特征谐波分布特点及其振动机理，变压器绕组振动状态与绕组机械状态关系及1200MVA/1000kV</w:t>
      </w:r>
      <w:r w:rsidR="00EF72A4" w:rsidRPr="001E3E32">
        <w:rPr>
          <w:rFonts w:ascii="仿宋_GB2312" w:eastAsia="仿宋_GB2312" w:cs="Times New Roman" w:hint="eastAsia"/>
          <w:sz w:val="30"/>
          <w:szCs w:val="30"/>
        </w:rPr>
        <w:t>大变比特高压变压器利用</w:t>
      </w:r>
      <w:r w:rsidRPr="001E3E32">
        <w:rPr>
          <w:rFonts w:ascii="仿宋_GB2312" w:eastAsia="仿宋_GB2312" w:cs="Times New Roman" w:hint="eastAsia"/>
          <w:sz w:val="30"/>
          <w:szCs w:val="30"/>
        </w:rPr>
        <w:t>技术工程实施等做出了贡献。</w:t>
      </w:r>
    </w:p>
    <w:p w14:paraId="40F7DDBF" w14:textId="45D0B2DF" w:rsidR="00FB6635" w:rsidRPr="001E3E32" w:rsidRDefault="0014764D" w:rsidP="001E3E32">
      <w:pPr>
        <w:ind w:firstLineChars="200" w:firstLine="600"/>
        <w:rPr>
          <w:rFonts w:ascii="仿宋_GB2312" w:eastAsia="仿宋_GB2312" w:cs="Times New Roman"/>
          <w:sz w:val="30"/>
          <w:szCs w:val="30"/>
        </w:rPr>
      </w:pPr>
      <w:r w:rsidRPr="001E3E32">
        <w:rPr>
          <w:rFonts w:ascii="仿宋_GB2312" w:eastAsia="仿宋_GB2312" w:cs="Times New Roman" w:hint="eastAsia"/>
          <w:sz w:val="30"/>
          <w:szCs w:val="30"/>
        </w:rPr>
        <w:t>完成人</w:t>
      </w:r>
      <w:r w:rsidR="0003550F" w:rsidRPr="001E3E32">
        <w:rPr>
          <w:rFonts w:ascii="仿宋_GB2312" w:eastAsia="仿宋_GB2312" w:cs="Times New Roman" w:hint="eastAsia"/>
          <w:sz w:val="30"/>
          <w:szCs w:val="30"/>
        </w:rPr>
        <w:t>郑烨</w:t>
      </w:r>
      <w:r w:rsidRPr="001E3E32">
        <w:rPr>
          <w:rFonts w:ascii="仿宋_GB2312" w:eastAsia="仿宋_GB2312" w:cs="Times New Roman" w:hint="eastAsia"/>
          <w:sz w:val="30"/>
          <w:szCs w:val="30"/>
        </w:rPr>
        <w:t>为西北电力设计院有限公司</w:t>
      </w:r>
      <w:r w:rsidR="004B0CC4" w:rsidRPr="001E3E32">
        <w:rPr>
          <w:rFonts w:ascii="仿宋_GB2312" w:eastAsia="仿宋_GB2312" w:cs="Times New Roman" w:hint="eastAsia"/>
          <w:sz w:val="30"/>
          <w:szCs w:val="30"/>
        </w:rPr>
        <w:t>设计</w:t>
      </w:r>
      <w:r w:rsidR="00C74DF3" w:rsidRPr="001E3E32">
        <w:rPr>
          <w:rFonts w:ascii="仿宋_GB2312" w:eastAsia="仿宋_GB2312" w:cs="Times New Roman" w:hint="eastAsia"/>
          <w:sz w:val="30"/>
          <w:szCs w:val="30"/>
        </w:rPr>
        <w:t>员</w:t>
      </w:r>
      <w:r w:rsidRPr="001E3E32">
        <w:rPr>
          <w:rFonts w:ascii="仿宋_GB2312" w:eastAsia="仿宋_GB2312" w:cs="Times New Roman" w:hint="eastAsia"/>
          <w:sz w:val="30"/>
          <w:szCs w:val="30"/>
        </w:rPr>
        <w:t>。</w:t>
      </w:r>
      <w:r w:rsidR="007D61BE" w:rsidRPr="001E3E32">
        <w:rPr>
          <w:rFonts w:ascii="仿宋_GB2312" w:eastAsia="仿宋_GB2312" w:cs="Times New Roman" w:hint="eastAsia"/>
          <w:sz w:val="30"/>
          <w:szCs w:val="30"/>
        </w:rPr>
        <w:t>西北院与赵石畔公司签订有技术服务合同，</w:t>
      </w:r>
      <w:r w:rsidR="009802CC" w:rsidRPr="001E3E32">
        <w:rPr>
          <w:rFonts w:ascii="仿宋_GB2312" w:eastAsia="仿宋_GB2312" w:cs="Times New Roman" w:hint="eastAsia"/>
          <w:sz w:val="30"/>
          <w:szCs w:val="30"/>
        </w:rPr>
        <w:t>郑烨</w:t>
      </w:r>
      <w:r w:rsidR="007D61BE" w:rsidRPr="001E3E32">
        <w:rPr>
          <w:rFonts w:ascii="仿宋_GB2312" w:eastAsia="仿宋_GB2312" w:cs="Times New Roman" w:hint="eastAsia"/>
          <w:sz w:val="30"/>
          <w:szCs w:val="30"/>
        </w:rPr>
        <w:t>对</w:t>
      </w:r>
      <w:r w:rsidR="002E5219" w:rsidRPr="001E3E32">
        <w:rPr>
          <w:rFonts w:ascii="仿宋_GB2312" w:eastAsia="仿宋_GB2312" w:cs="Times New Roman" w:hint="eastAsia"/>
          <w:sz w:val="30"/>
          <w:szCs w:val="30"/>
        </w:rPr>
        <w:t>换热器材料腐蚀特性的试验研究、</w:t>
      </w:r>
      <w:r w:rsidR="00834B08" w:rsidRPr="001E3E32">
        <w:rPr>
          <w:rFonts w:ascii="仿宋_GB2312" w:eastAsia="仿宋_GB2312" w:cs="Times New Roman" w:hint="eastAsia"/>
          <w:sz w:val="30"/>
          <w:szCs w:val="30"/>
        </w:rPr>
        <w:t>常用烟气换热器的设置方案分析比较，</w:t>
      </w:r>
      <w:r w:rsidR="002D6DB5" w:rsidRPr="001E3E32">
        <w:rPr>
          <w:rFonts w:ascii="仿宋_GB2312" w:eastAsia="仿宋_GB2312" w:cs="Times New Roman" w:hint="eastAsia"/>
          <w:sz w:val="30"/>
          <w:szCs w:val="30"/>
        </w:rPr>
        <w:t>针对</w:t>
      </w:r>
      <w:r w:rsidR="00361188" w:rsidRPr="001E3E32">
        <w:rPr>
          <w:rFonts w:ascii="仿宋_GB2312" w:eastAsia="仿宋_GB2312" w:cs="Times New Roman" w:hint="eastAsia"/>
          <w:sz w:val="30"/>
          <w:szCs w:val="30"/>
        </w:rPr>
        <w:t>百万机组余热利用的最优</w:t>
      </w:r>
      <w:r w:rsidR="00361188" w:rsidRPr="001E3E32">
        <w:rPr>
          <w:rFonts w:ascii="仿宋_GB2312" w:eastAsia="仿宋_GB2312" w:cs="Times New Roman" w:hint="eastAsia"/>
          <w:sz w:val="30"/>
          <w:szCs w:val="30"/>
        </w:rPr>
        <w:lastRenderedPageBreak/>
        <w:t>方案选取</w:t>
      </w:r>
      <w:r w:rsidR="00834B08" w:rsidRPr="001E3E32">
        <w:rPr>
          <w:rFonts w:ascii="仿宋_GB2312" w:eastAsia="仿宋_GB2312" w:cs="Times New Roman" w:hint="eastAsia"/>
          <w:sz w:val="30"/>
          <w:szCs w:val="30"/>
        </w:rPr>
        <w:t>及高硫煤百万机组余热利用</w:t>
      </w:r>
      <w:r w:rsidR="00297690" w:rsidRPr="001E3E32">
        <w:rPr>
          <w:rFonts w:ascii="仿宋_GB2312" w:eastAsia="仿宋_GB2312" w:cs="Times New Roman" w:hint="eastAsia"/>
          <w:sz w:val="30"/>
          <w:szCs w:val="30"/>
        </w:rPr>
        <w:t>系统设备</w:t>
      </w:r>
      <w:r w:rsidR="00834B08" w:rsidRPr="001E3E32">
        <w:rPr>
          <w:rFonts w:ascii="仿宋_GB2312" w:eastAsia="仿宋_GB2312" w:cs="Times New Roman" w:hint="eastAsia"/>
          <w:sz w:val="30"/>
          <w:szCs w:val="30"/>
        </w:rPr>
        <w:t>实施</w:t>
      </w:r>
      <w:r w:rsidR="00361188" w:rsidRPr="001E3E32">
        <w:rPr>
          <w:rFonts w:ascii="仿宋_GB2312" w:eastAsia="仿宋_GB2312" w:cs="Times New Roman" w:hint="eastAsia"/>
          <w:sz w:val="30"/>
          <w:szCs w:val="30"/>
        </w:rPr>
        <w:t>等做出了贡献。</w:t>
      </w:r>
    </w:p>
    <w:p w14:paraId="7A44D427" w14:textId="56A3230A" w:rsidR="00D5527A" w:rsidRPr="001E3E32" w:rsidRDefault="005037EA" w:rsidP="001E3E32">
      <w:pPr>
        <w:ind w:firstLineChars="200" w:firstLine="600"/>
        <w:rPr>
          <w:rFonts w:ascii="仿宋_GB2312" w:eastAsia="仿宋_GB2312" w:cs="Times New Roman"/>
          <w:sz w:val="30"/>
          <w:szCs w:val="30"/>
        </w:rPr>
      </w:pPr>
      <w:r w:rsidRPr="001E3E32">
        <w:rPr>
          <w:rFonts w:ascii="仿宋_GB2312" w:eastAsia="仿宋_GB2312" w:cs="Times New Roman" w:hint="eastAsia"/>
          <w:sz w:val="30"/>
          <w:szCs w:val="30"/>
        </w:rPr>
        <w:t>完成人袁小宁、叶锋为陕西投资集团有限公司</w:t>
      </w:r>
      <w:r w:rsidR="00C74DF3" w:rsidRPr="001E3E32">
        <w:rPr>
          <w:rFonts w:ascii="仿宋_GB2312" w:eastAsia="仿宋_GB2312" w:cs="Times New Roman" w:hint="eastAsia"/>
          <w:sz w:val="30"/>
          <w:szCs w:val="30"/>
        </w:rPr>
        <w:t>员工</w:t>
      </w:r>
      <w:r w:rsidRPr="001E3E32">
        <w:rPr>
          <w:rFonts w:ascii="仿宋_GB2312" w:eastAsia="仿宋_GB2312" w:cs="Times New Roman" w:hint="eastAsia"/>
          <w:sz w:val="30"/>
          <w:szCs w:val="30"/>
        </w:rPr>
        <w:t>，</w:t>
      </w:r>
      <w:r w:rsidR="008A6131" w:rsidRPr="001E3E32">
        <w:rPr>
          <w:rFonts w:ascii="仿宋_GB2312" w:eastAsia="仿宋_GB2312" w:cs="Times New Roman" w:hint="eastAsia"/>
          <w:sz w:val="30"/>
          <w:szCs w:val="30"/>
        </w:rPr>
        <w:t>该公司为赵石畔公司的控股母公司</w:t>
      </w:r>
      <w:r w:rsidRPr="001E3E32">
        <w:rPr>
          <w:rFonts w:ascii="仿宋_GB2312" w:eastAsia="仿宋_GB2312" w:cs="Times New Roman" w:hint="eastAsia"/>
          <w:sz w:val="30"/>
          <w:szCs w:val="30"/>
        </w:rPr>
        <w:t>，</w:t>
      </w:r>
      <w:r w:rsidR="008A6131" w:rsidRPr="001E3E32">
        <w:rPr>
          <w:rFonts w:ascii="仿宋_GB2312" w:eastAsia="仿宋_GB2312" w:cs="Times New Roman" w:hint="eastAsia"/>
          <w:sz w:val="30"/>
          <w:szCs w:val="30"/>
        </w:rPr>
        <w:t>袁小宁、叶锋</w:t>
      </w:r>
      <w:r w:rsidRPr="001E3E32">
        <w:rPr>
          <w:rFonts w:ascii="仿宋_GB2312" w:eastAsia="仿宋_GB2312" w:cs="Times New Roman" w:hint="eastAsia"/>
          <w:sz w:val="30"/>
          <w:szCs w:val="30"/>
        </w:rPr>
        <w:t>为本项目提供总体技术咨询</w:t>
      </w:r>
      <w:r w:rsidR="00130C1A" w:rsidRPr="001E3E32">
        <w:rPr>
          <w:rFonts w:ascii="仿宋_GB2312" w:eastAsia="仿宋_GB2312" w:cs="Times New Roman" w:hint="eastAsia"/>
          <w:sz w:val="30"/>
          <w:szCs w:val="30"/>
        </w:rPr>
        <w:t>、</w:t>
      </w:r>
      <w:r w:rsidR="00E847FB" w:rsidRPr="001E3E32">
        <w:rPr>
          <w:rFonts w:ascii="仿宋_GB2312" w:eastAsia="仿宋_GB2312" w:cs="Times New Roman" w:hint="eastAsia"/>
          <w:sz w:val="30"/>
          <w:szCs w:val="30"/>
        </w:rPr>
        <w:t>组织协调工作</w:t>
      </w:r>
      <w:r w:rsidRPr="001E3E32">
        <w:rPr>
          <w:rFonts w:ascii="仿宋_GB2312" w:eastAsia="仿宋_GB2312" w:cs="Times New Roman" w:hint="eastAsia"/>
          <w:sz w:val="30"/>
          <w:szCs w:val="30"/>
        </w:rPr>
        <w:t>、</w:t>
      </w:r>
      <w:r w:rsidR="002438D4" w:rsidRPr="001E3E32">
        <w:rPr>
          <w:rFonts w:ascii="仿宋_GB2312" w:eastAsia="仿宋_GB2312" w:cs="Times New Roman" w:hint="eastAsia"/>
          <w:sz w:val="30"/>
          <w:szCs w:val="30"/>
        </w:rPr>
        <w:t>间</w:t>
      </w:r>
      <w:proofErr w:type="gramStart"/>
      <w:r w:rsidR="002438D4" w:rsidRPr="001E3E32">
        <w:rPr>
          <w:rFonts w:ascii="仿宋_GB2312" w:eastAsia="仿宋_GB2312" w:cs="Times New Roman" w:hint="eastAsia"/>
          <w:sz w:val="30"/>
          <w:szCs w:val="30"/>
        </w:rPr>
        <w:t>冷塔</w:t>
      </w:r>
      <w:r w:rsidRPr="001E3E32">
        <w:rPr>
          <w:rFonts w:ascii="仿宋_GB2312" w:eastAsia="仿宋_GB2312" w:cs="Times New Roman" w:hint="eastAsia"/>
          <w:sz w:val="30"/>
          <w:szCs w:val="30"/>
        </w:rPr>
        <w:t>设备</w:t>
      </w:r>
      <w:proofErr w:type="gramEnd"/>
      <w:r w:rsidRPr="001E3E32">
        <w:rPr>
          <w:rFonts w:ascii="仿宋_GB2312" w:eastAsia="仿宋_GB2312" w:cs="Times New Roman" w:hint="eastAsia"/>
          <w:sz w:val="30"/>
          <w:szCs w:val="30"/>
        </w:rPr>
        <w:t>布置规划优化</w:t>
      </w:r>
      <w:r w:rsidR="002438D4" w:rsidRPr="001E3E32">
        <w:rPr>
          <w:rFonts w:ascii="仿宋_GB2312" w:eastAsia="仿宋_GB2312" w:cs="Times New Roman" w:hint="eastAsia"/>
          <w:sz w:val="30"/>
          <w:szCs w:val="30"/>
        </w:rPr>
        <w:t>设计</w:t>
      </w:r>
      <w:r w:rsidRPr="001E3E32">
        <w:rPr>
          <w:rFonts w:ascii="仿宋_GB2312" w:eastAsia="仿宋_GB2312" w:cs="Times New Roman" w:hint="eastAsia"/>
          <w:sz w:val="30"/>
          <w:szCs w:val="30"/>
        </w:rPr>
        <w:t>、施工安装方案优化等做出了贡献。</w:t>
      </w:r>
    </w:p>
    <w:p w14:paraId="3E336A1F" w14:textId="121CEE82" w:rsidR="009D637B" w:rsidRPr="001E3E32" w:rsidRDefault="009D637B" w:rsidP="001E3E32">
      <w:pPr>
        <w:ind w:firstLineChars="200" w:firstLine="600"/>
        <w:rPr>
          <w:rFonts w:ascii="仿宋_GB2312" w:eastAsia="仿宋_GB2312" w:cs="Times New Roman"/>
          <w:sz w:val="30"/>
          <w:szCs w:val="30"/>
        </w:rPr>
        <w:sectPr w:rsidR="009D637B" w:rsidRPr="001E3E32" w:rsidSect="00560364">
          <w:footerReference w:type="default" r:id="rId7"/>
          <w:pgSz w:w="11906" w:h="16838"/>
          <w:pgMar w:top="1247" w:right="1418" w:bottom="1247" w:left="1418" w:header="851" w:footer="992" w:gutter="0"/>
          <w:cols w:space="425"/>
          <w:docGrid w:type="lines" w:linePitch="312"/>
        </w:sectPr>
      </w:pPr>
    </w:p>
    <w:p w14:paraId="71EABB5A" w14:textId="77777777" w:rsidR="001E3E32" w:rsidRDefault="001E3E32" w:rsidP="009D637B">
      <w:pPr>
        <w:jc w:val="center"/>
        <w:rPr>
          <w:rFonts w:ascii="Times New Roman" w:cs="Times New Roman"/>
          <w:sz w:val="28"/>
          <w:szCs w:val="28"/>
        </w:rPr>
      </w:pPr>
    </w:p>
    <w:p w14:paraId="1A524A4C" w14:textId="77777777" w:rsidR="001E3E32" w:rsidRPr="001E3E32" w:rsidRDefault="001E3E32" w:rsidP="001E3E32">
      <w:pPr>
        <w:pStyle w:val="1"/>
        <w:spacing w:before="0" w:after="0" w:line="240" w:lineRule="auto"/>
        <w:ind w:firstLineChars="200" w:firstLine="600"/>
        <w:rPr>
          <w:rFonts w:ascii="黑体" w:eastAsia="黑体" w:hAnsi="黑体"/>
          <w:b w:val="0"/>
          <w:bCs w:val="0"/>
          <w:sz w:val="30"/>
          <w:szCs w:val="30"/>
        </w:rPr>
      </w:pPr>
      <w:r w:rsidRPr="001E3E32">
        <w:rPr>
          <w:rFonts w:ascii="黑体" w:eastAsia="黑体" w:hAnsi="黑体" w:hint="eastAsia"/>
          <w:b w:val="0"/>
          <w:bCs w:val="0"/>
          <w:sz w:val="30"/>
          <w:szCs w:val="30"/>
        </w:rPr>
        <w:t>七、主要完成人和主要完成单位情况及贡献</w:t>
      </w:r>
    </w:p>
    <w:p w14:paraId="21E32723" w14:textId="77777777" w:rsidR="001E3E32" w:rsidRPr="001E3E32" w:rsidRDefault="001E3E32" w:rsidP="009D637B">
      <w:pPr>
        <w:jc w:val="center"/>
        <w:rPr>
          <w:rFonts w:ascii="Times New Roman" w:cs="Times New Roman"/>
          <w:sz w:val="28"/>
          <w:szCs w:val="28"/>
        </w:rPr>
      </w:pPr>
    </w:p>
    <w:p w14:paraId="557AF244" w14:textId="552259FD" w:rsidR="00BF0B13" w:rsidRPr="001E3E32" w:rsidRDefault="00BF0B13" w:rsidP="009D637B">
      <w:pPr>
        <w:jc w:val="center"/>
        <w:rPr>
          <w:rFonts w:ascii="Times New Roman" w:hAnsi="Times New Roman" w:cs="Times New Roman"/>
          <w:b/>
          <w:bCs/>
          <w:sz w:val="28"/>
          <w:szCs w:val="28"/>
        </w:rPr>
      </w:pPr>
      <w:r w:rsidRPr="001E3E32">
        <w:rPr>
          <w:rFonts w:ascii="Times New Roman" w:cs="Times New Roman"/>
          <w:b/>
          <w:bCs/>
          <w:sz w:val="28"/>
          <w:szCs w:val="28"/>
        </w:rPr>
        <w:t>主要完成人情况表</w:t>
      </w:r>
    </w:p>
    <w:tbl>
      <w:tblPr>
        <w:tblStyle w:val="a7"/>
        <w:tblW w:w="5000" w:type="pct"/>
        <w:tblLook w:val="04A0" w:firstRow="1" w:lastRow="0" w:firstColumn="1" w:lastColumn="0" w:noHBand="0" w:noVBand="1"/>
      </w:tblPr>
      <w:tblGrid>
        <w:gridCol w:w="851"/>
        <w:gridCol w:w="1183"/>
        <w:gridCol w:w="1192"/>
        <w:gridCol w:w="1136"/>
        <w:gridCol w:w="1984"/>
        <w:gridCol w:w="8440"/>
      </w:tblGrid>
      <w:tr w:rsidR="00AD28A5" w:rsidRPr="009D637B" w14:paraId="2984A9CF" w14:textId="77777777" w:rsidTr="00C23601">
        <w:tc>
          <w:tcPr>
            <w:tcW w:w="288" w:type="pct"/>
            <w:vAlign w:val="center"/>
          </w:tcPr>
          <w:p w14:paraId="68ACEDB9" w14:textId="77777777" w:rsidR="00392D24" w:rsidRPr="001E3E32" w:rsidRDefault="00392D24" w:rsidP="00AD28A5">
            <w:pPr>
              <w:jc w:val="center"/>
              <w:rPr>
                <w:rFonts w:ascii="Times New Roman" w:hAnsi="Times New Roman" w:cs="Times New Roman"/>
                <w:b/>
                <w:bCs/>
                <w:sz w:val="24"/>
                <w:szCs w:val="24"/>
              </w:rPr>
            </w:pPr>
            <w:r w:rsidRPr="001E3E32">
              <w:rPr>
                <w:rFonts w:ascii="Times New Roman" w:cs="Times New Roman"/>
                <w:b/>
                <w:bCs/>
                <w:sz w:val="24"/>
                <w:szCs w:val="24"/>
              </w:rPr>
              <w:t>项目排名</w:t>
            </w:r>
          </w:p>
        </w:tc>
        <w:tc>
          <w:tcPr>
            <w:tcW w:w="400" w:type="pct"/>
            <w:vAlign w:val="center"/>
          </w:tcPr>
          <w:p w14:paraId="4D28B5F0" w14:textId="77777777" w:rsidR="00392D24" w:rsidRPr="001E3E32" w:rsidRDefault="00392D24" w:rsidP="00AD28A5">
            <w:pPr>
              <w:jc w:val="center"/>
              <w:rPr>
                <w:rFonts w:ascii="Times New Roman" w:hAnsi="Times New Roman" w:cs="Times New Roman"/>
                <w:b/>
                <w:bCs/>
                <w:sz w:val="24"/>
                <w:szCs w:val="24"/>
              </w:rPr>
            </w:pPr>
            <w:r w:rsidRPr="001E3E32">
              <w:rPr>
                <w:rFonts w:ascii="Times New Roman" w:cs="Times New Roman"/>
                <w:b/>
                <w:bCs/>
                <w:sz w:val="24"/>
                <w:szCs w:val="24"/>
              </w:rPr>
              <w:t>姓名</w:t>
            </w:r>
          </w:p>
        </w:tc>
        <w:tc>
          <w:tcPr>
            <w:tcW w:w="403" w:type="pct"/>
            <w:vAlign w:val="center"/>
          </w:tcPr>
          <w:p w14:paraId="2DD888F6" w14:textId="77777777" w:rsidR="00392D24" w:rsidRPr="001E3E32" w:rsidRDefault="00392D24" w:rsidP="00AD28A5">
            <w:pPr>
              <w:jc w:val="center"/>
              <w:rPr>
                <w:rFonts w:ascii="Times New Roman" w:hAnsi="Times New Roman" w:cs="Times New Roman"/>
                <w:b/>
                <w:bCs/>
                <w:sz w:val="24"/>
                <w:szCs w:val="24"/>
              </w:rPr>
            </w:pPr>
            <w:r w:rsidRPr="001E3E32">
              <w:rPr>
                <w:rFonts w:ascii="Times New Roman" w:cs="Times New Roman"/>
                <w:b/>
                <w:bCs/>
                <w:sz w:val="24"/>
                <w:szCs w:val="24"/>
              </w:rPr>
              <w:t>行政职务</w:t>
            </w:r>
          </w:p>
        </w:tc>
        <w:tc>
          <w:tcPr>
            <w:tcW w:w="384" w:type="pct"/>
            <w:vAlign w:val="center"/>
          </w:tcPr>
          <w:p w14:paraId="670B17DC" w14:textId="77777777" w:rsidR="00392D24" w:rsidRPr="001E3E32" w:rsidRDefault="00392D24" w:rsidP="00AD28A5">
            <w:pPr>
              <w:jc w:val="center"/>
              <w:rPr>
                <w:rFonts w:ascii="Times New Roman" w:hAnsi="Times New Roman" w:cs="Times New Roman"/>
                <w:b/>
                <w:bCs/>
                <w:sz w:val="24"/>
                <w:szCs w:val="24"/>
              </w:rPr>
            </w:pPr>
            <w:r w:rsidRPr="001E3E32">
              <w:rPr>
                <w:rFonts w:ascii="Times New Roman" w:cs="Times New Roman"/>
                <w:b/>
                <w:bCs/>
                <w:sz w:val="24"/>
                <w:szCs w:val="24"/>
              </w:rPr>
              <w:t>技术职称</w:t>
            </w:r>
          </w:p>
        </w:tc>
        <w:tc>
          <w:tcPr>
            <w:tcW w:w="671" w:type="pct"/>
            <w:vAlign w:val="center"/>
          </w:tcPr>
          <w:p w14:paraId="2F9F529A" w14:textId="77777777" w:rsidR="00AD28A5" w:rsidRPr="001E3E32" w:rsidRDefault="00392D24" w:rsidP="00AD28A5">
            <w:pPr>
              <w:jc w:val="center"/>
              <w:rPr>
                <w:rFonts w:ascii="Times New Roman" w:hAnsi="Times New Roman" w:cs="Times New Roman"/>
                <w:b/>
                <w:bCs/>
                <w:sz w:val="24"/>
                <w:szCs w:val="24"/>
              </w:rPr>
            </w:pPr>
            <w:r w:rsidRPr="001E3E32">
              <w:rPr>
                <w:rFonts w:ascii="Times New Roman" w:cs="Times New Roman"/>
                <w:b/>
                <w:bCs/>
                <w:sz w:val="24"/>
                <w:szCs w:val="24"/>
              </w:rPr>
              <w:t>工作单位</w:t>
            </w:r>
          </w:p>
          <w:p w14:paraId="0E30A535" w14:textId="77777777" w:rsidR="00392D24" w:rsidRPr="001E3E32" w:rsidRDefault="00392D24" w:rsidP="00AD28A5">
            <w:pPr>
              <w:jc w:val="center"/>
              <w:rPr>
                <w:rFonts w:ascii="Times New Roman" w:hAnsi="Times New Roman" w:cs="Times New Roman"/>
                <w:b/>
                <w:bCs/>
                <w:sz w:val="24"/>
                <w:szCs w:val="24"/>
              </w:rPr>
            </w:pPr>
            <w:r w:rsidRPr="001E3E32">
              <w:rPr>
                <w:rFonts w:ascii="Times New Roman" w:hAnsi="Times New Roman" w:cs="Times New Roman"/>
                <w:b/>
                <w:bCs/>
                <w:sz w:val="24"/>
                <w:szCs w:val="24"/>
              </w:rPr>
              <w:t>/</w:t>
            </w:r>
            <w:r w:rsidRPr="001E3E32">
              <w:rPr>
                <w:rFonts w:ascii="Times New Roman" w:cs="Times New Roman"/>
                <w:b/>
                <w:bCs/>
                <w:sz w:val="24"/>
                <w:szCs w:val="24"/>
              </w:rPr>
              <w:t>完成单位</w:t>
            </w:r>
          </w:p>
        </w:tc>
        <w:tc>
          <w:tcPr>
            <w:tcW w:w="2854" w:type="pct"/>
            <w:vAlign w:val="center"/>
          </w:tcPr>
          <w:p w14:paraId="7B3E8BC3" w14:textId="77777777" w:rsidR="00392D24" w:rsidRPr="001E3E32" w:rsidRDefault="00392D24" w:rsidP="00AD28A5">
            <w:pPr>
              <w:jc w:val="center"/>
              <w:rPr>
                <w:rFonts w:ascii="Times New Roman" w:hAnsi="Times New Roman" w:cs="Times New Roman"/>
                <w:b/>
                <w:bCs/>
                <w:sz w:val="24"/>
                <w:szCs w:val="24"/>
              </w:rPr>
            </w:pPr>
            <w:r w:rsidRPr="001E3E32">
              <w:rPr>
                <w:rFonts w:ascii="Times New Roman" w:cs="Times New Roman"/>
                <w:b/>
                <w:bCs/>
                <w:sz w:val="24"/>
                <w:szCs w:val="24"/>
              </w:rPr>
              <w:t>对项目的贡献</w:t>
            </w:r>
          </w:p>
        </w:tc>
      </w:tr>
      <w:tr w:rsidR="00AD28A5" w:rsidRPr="009D637B" w14:paraId="44911413" w14:textId="77777777" w:rsidTr="00C23601">
        <w:tc>
          <w:tcPr>
            <w:tcW w:w="288" w:type="pct"/>
            <w:vAlign w:val="center"/>
          </w:tcPr>
          <w:p w14:paraId="61732850" w14:textId="77777777" w:rsidR="00392D24" w:rsidRPr="009D637B" w:rsidRDefault="00392D24" w:rsidP="00AD28A5">
            <w:pPr>
              <w:jc w:val="center"/>
              <w:rPr>
                <w:rFonts w:ascii="Times New Roman" w:hAnsi="Times New Roman" w:cs="Times New Roman"/>
                <w:sz w:val="24"/>
                <w:szCs w:val="24"/>
              </w:rPr>
            </w:pPr>
            <w:r w:rsidRPr="009D637B">
              <w:rPr>
                <w:rFonts w:ascii="Times New Roman" w:hAnsi="Times New Roman" w:cs="Times New Roman"/>
                <w:sz w:val="24"/>
                <w:szCs w:val="24"/>
              </w:rPr>
              <w:t>1</w:t>
            </w:r>
          </w:p>
        </w:tc>
        <w:tc>
          <w:tcPr>
            <w:tcW w:w="400" w:type="pct"/>
            <w:vAlign w:val="center"/>
          </w:tcPr>
          <w:p w14:paraId="19DE7528" w14:textId="331EF8E4" w:rsidR="00392D24" w:rsidRPr="009D637B" w:rsidRDefault="00B57497" w:rsidP="00AD28A5">
            <w:pPr>
              <w:jc w:val="center"/>
              <w:rPr>
                <w:rFonts w:ascii="Times New Roman" w:hAnsi="Times New Roman" w:cs="Times New Roman"/>
                <w:sz w:val="24"/>
                <w:szCs w:val="24"/>
              </w:rPr>
            </w:pPr>
            <w:proofErr w:type="gramStart"/>
            <w:r>
              <w:rPr>
                <w:rFonts w:ascii="Times New Roman" w:cs="Times New Roman" w:hint="eastAsia"/>
                <w:sz w:val="24"/>
                <w:szCs w:val="24"/>
              </w:rPr>
              <w:t>吴智乾</w:t>
            </w:r>
            <w:proofErr w:type="gramEnd"/>
          </w:p>
        </w:tc>
        <w:tc>
          <w:tcPr>
            <w:tcW w:w="403" w:type="pct"/>
            <w:vAlign w:val="center"/>
          </w:tcPr>
          <w:p w14:paraId="06414F2F" w14:textId="4A8E25A2" w:rsidR="00392D24" w:rsidRPr="009D637B" w:rsidRDefault="00B57497" w:rsidP="00B57497">
            <w:pPr>
              <w:rPr>
                <w:rFonts w:ascii="Times New Roman" w:hAnsi="Times New Roman" w:cs="Times New Roman"/>
                <w:sz w:val="24"/>
                <w:szCs w:val="24"/>
              </w:rPr>
            </w:pPr>
            <w:r>
              <w:rPr>
                <w:rFonts w:ascii="Times New Roman" w:cs="Times New Roman" w:hint="eastAsia"/>
                <w:sz w:val="24"/>
                <w:szCs w:val="24"/>
              </w:rPr>
              <w:t>副总经理</w:t>
            </w:r>
          </w:p>
        </w:tc>
        <w:tc>
          <w:tcPr>
            <w:tcW w:w="384" w:type="pct"/>
            <w:vAlign w:val="center"/>
          </w:tcPr>
          <w:p w14:paraId="128774C6" w14:textId="0E7B4606" w:rsidR="00392D24" w:rsidRPr="009D637B" w:rsidRDefault="00B57497" w:rsidP="00AD28A5">
            <w:pPr>
              <w:jc w:val="center"/>
              <w:rPr>
                <w:rFonts w:ascii="Times New Roman" w:hAnsi="Times New Roman" w:cs="Times New Roman"/>
                <w:sz w:val="24"/>
                <w:szCs w:val="24"/>
              </w:rPr>
            </w:pPr>
            <w:r>
              <w:rPr>
                <w:rFonts w:ascii="Times New Roman" w:cs="Times New Roman" w:hint="eastAsia"/>
                <w:sz w:val="24"/>
                <w:szCs w:val="24"/>
              </w:rPr>
              <w:t>高级工程师</w:t>
            </w:r>
          </w:p>
        </w:tc>
        <w:tc>
          <w:tcPr>
            <w:tcW w:w="671" w:type="pct"/>
            <w:vAlign w:val="center"/>
          </w:tcPr>
          <w:p w14:paraId="71979A55" w14:textId="2F959291" w:rsidR="00392D24" w:rsidRPr="009D637B" w:rsidRDefault="00B57497" w:rsidP="00AD28A5">
            <w:pPr>
              <w:jc w:val="center"/>
              <w:rPr>
                <w:rFonts w:ascii="Times New Roman" w:hAnsi="Times New Roman" w:cs="Times New Roman"/>
                <w:sz w:val="24"/>
                <w:szCs w:val="24"/>
              </w:rPr>
            </w:pPr>
            <w:r>
              <w:rPr>
                <w:rFonts w:ascii="Times New Roman" w:cs="Times New Roman" w:hint="eastAsia"/>
                <w:sz w:val="24"/>
                <w:szCs w:val="24"/>
              </w:rPr>
              <w:t>陕西能源赵石畔煤电有限公司</w:t>
            </w:r>
          </w:p>
        </w:tc>
        <w:tc>
          <w:tcPr>
            <w:tcW w:w="2854" w:type="pct"/>
          </w:tcPr>
          <w:p w14:paraId="600896E1" w14:textId="5A3F9A24" w:rsidR="00392D24" w:rsidRPr="006F2AC9" w:rsidRDefault="000140B5" w:rsidP="00921B22">
            <w:pPr>
              <w:rPr>
                <w:rFonts w:ascii="Times New Roman" w:cs="Times New Roman"/>
                <w:sz w:val="24"/>
                <w:szCs w:val="24"/>
              </w:rPr>
            </w:pPr>
            <w:r w:rsidRPr="004F6453">
              <w:rPr>
                <w:rFonts w:ascii="Times New Roman" w:cs="Times New Roman" w:hint="eastAsia"/>
                <w:sz w:val="24"/>
                <w:szCs w:val="24"/>
              </w:rPr>
              <w:t>本项目首倡者和第一完成人，主持本项目的技术研发、工业示范等工作。工作中主导了</w:t>
            </w:r>
            <w:r w:rsidR="00795612" w:rsidRPr="008D3890">
              <w:rPr>
                <w:rFonts w:ascii="Times New Roman" w:cs="Times New Roman" w:hint="eastAsia"/>
                <w:sz w:val="24"/>
                <w:szCs w:val="24"/>
              </w:rPr>
              <w:t>水冷壁防腐</w:t>
            </w:r>
            <w:r w:rsidR="00795612" w:rsidRPr="004E1613">
              <w:rPr>
                <w:rFonts w:ascii="Times New Roman" w:cs="Times New Roman" w:hint="eastAsia"/>
                <w:sz w:val="24"/>
                <w:szCs w:val="24"/>
              </w:rPr>
              <w:t>涂层材料</w:t>
            </w:r>
            <w:r w:rsidR="00003D26" w:rsidRPr="004E1613">
              <w:rPr>
                <w:rFonts w:ascii="Times New Roman" w:cs="Times New Roman" w:hint="eastAsia"/>
                <w:sz w:val="24"/>
                <w:szCs w:val="24"/>
              </w:rPr>
              <w:t>选取</w:t>
            </w:r>
            <w:r w:rsidRPr="004F6453">
              <w:rPr>
                <w:rFonts w:ascii="Times New Roman" w:cs="Times New Roman" w:hint="eastAsia"/>
                <w:sz w:val="24"/>
                <w:szCs w:val="24"/>
              </w:rPr>
              <w:t>、</w:t>
            </w:r>
            <w:r w:rsidR="00804823" w:rsidRPr="008D3890">
              <w:rPr>
                <w:rFonts w:ascii="Times New Roman" w:cs="Times New Roman" w:hint="eastAsia"/>
                <w:sz w:val="24"/>
                <w:szCs w:val="24"/>
              </w:rPr>
              <w:t>先进间接空冷冷却</w:t>
            </w:r>
            <w:r w:rsidR="00003D26" w:rsidRPr="004E1613">
              <w:rPr>
                <w:rFonts w:ascii="Times New Roman" w:cs="Times New Roman" w:hint="eastAsia"/>
                <w:sz w:val="24"/>
                <w:szCs w:val="24"/>
              </w:rPr>
              <w:t>换热器设计</w:t>
            </w:r>
            <w:r w:rsidR="00804823" w:rsidRPr="004E1613">
              <w:rPr>
                <w:rFonts w:ascii="Times New Roman" w:cs="Times New Roman" w:hint="eastAsia"/>
                <w:sz w:val="24"/>
                <w:szCs w:val="24"/>
              </w:rPr>
              <w:t>、</w:t>
            </w:r>
            <w:r w:rsidR="00003D26" w:rsidRPr="00094868">
              <w:rPr>
                <w:rFonts w:ascii="Times New Roman" w:cs="Times New Roman" w:hint="eastAsia"/>
                <w:sz w:val="24"/>
                <w:szCs w:val="24"/>
              </w:rPr>
              <w:t>百万机组余热利用换热器材料选择</w:t>
            </w:r>
            <w:r w:rsidR="00804823" w:rsidRPr="00094868">
              <w:rPr>
                <w:rFonts w:ascii="Times New Roman" w:cs="Times New Roman" w:hint="eastAsia"/>
                <w:sz w:val="24"/>
                <w:szCs w:val="24"/>
              </w:rPr>
              <w:t>、大变比特高压变压器</w:t>
            </w:r>
            <w:r w:rsidR="00B06AEF" w:rsidRPr="00094868">
              <w:rPr>
                <w:rFonts w:ascii="Times New Roman" w:cs="Times New Roman" w:hint="eastAsia"/>
                <w:sz w:val="24"/>
                <w:szCs w:val="24"/>
              </w:rPr>
              <w:t>系统</w:t>
            </w:r>
            <w:r w:rsidR="00C21632" w:rsidRPr="00094868">
              <w:rPr>
                <w:rFonts w:ascii="Times New Roman" w:cs="Times New Roman" w:hint="eastAsia"/>
                <w:sz w:val="24"/>
                <w:szCs w:val="24"/>
              </w:rPr>
              <w:t>设计</w:t>
            </w:r>
            <w:r w:rsidR="00C21632" w:rsidRPr="004F6453">
              <w:rPr>
                <w:rFonts w:ascii="Times New Roman" w:cs="Times New Roman" w:hint="eastAsia"/>
                <w:sz w:val="24"/>
                <w:szCs w:val="24"/>
              </w:rPr>
              <w:t>等方案</w:t>
            </w:r>
            <w:r w:rsidRPr="004F6453">
              <w:rPr>
                <w:rFonts w:ascii="Times New Roman" w:cs="Times New Roman" w:hint="eastAsia"/>
                <w:sz w:val="24"/>
                <w:szCs w:val="24"/>
              </w:rPr>
              <w:t>的研究。</w:t>
            </w:r>
            <w:r w:rsidR="00092E0A" w:rsidRPr="008D3890">
              <w:rPr>
                <w:rFonts w:ascii="Times New Roman" w:cs="Times New Roman" w:hint="eastAsia"/>
                <w:sz w:val="24"/>
                <w:szCs w:val="24"/>
              </w:rPr>
              <w:t>对“主要</w:t>
            </w:r>
            <w:r w:rsidR="00921B22" w:rsidRPr="004E1613">
              <w:rPr>
                <w:rFonts w:ascii="Times New Roman" w:cs="Times New Roman" w:hint="eastAsia"/>
                <w:sz w:val="24"/>
                <w:szCs w:val="24"/>
              </w:rPr>
              <w:t>创新</w:t>
            </w:r>
            <w:r w:rsidR="00092E0A" w:rsidRPr="00D37357">
              <w:rPr>
                <w:rFonts w:ascii="Times New Roman" w:cs="Times New Roman" w:hint="eastAsia"/>
                <w:sz w:val="24"/>
                <w:szCs w:val="24"/>
              </w:rPr>
              <w:t>性成果</w:t>
            </w:r>
            <w:r w:rsidR="00921B22" w:rsidRPr="00D37357">
              <w:rPr>
                <w:rFonts w:ascii="Times New Roman" w:cs="Times New Roman" w:hint="eastAsia"/>
                <w:sz w:val="24"/>
                <w:szCs w:val="24"/>
              </w:rPr>
              <w:t>”中第</w:t>
            </w:r>
            <w:r w:rsidR="00092E0A" w:rsidRPr="00D37357">
              <w:rPr>
                <w:rFonts w:ascii="Times New Roman" w:cs="Times New Roman" w:hint="eastAsia"/>
                <w:sz w:val="24"/>
                <w:szCs w:val="24"/>
              </w:rPr>
              <w:t>1</w:t>
            </w:r>
            <w:r w:rsidR="00092E0A" w:rsidRPr="00D37357">
              <w:rPr>
                <w:rFonts w:ascii="Times New Roman" w:cs="Times New Roman" w:hint="eastAsia"/>
                <w:sz w:val="24"/>
                <w:szCs w:val="24"/>
              </w:rPr>
              <w:t>条</w:t>
            </w:r>
            <w:r w:rsidR="00281117" w:rsidRPr="00D37357">
              <w:rPr>
                <w:rFonts w:ascii="Times New Roman" w:cs="Times New Roman" w:hint="eastAsia"/>
                <w:sz w:val="24"/>
                <w:szCs w:val="24"/>
              </w:rPr>
              <w:t>~</w:t>
            </w:r>
            <w:r w:rsidR="00921B22" w:rsidRPr="006F2AC9">
              <w:rPr>
                <w:rFonts w:ascii="Times New Roman" w:cs="Times New Roman" w:hint="eastAsia"/>
                <w:sz w:val="24"/>
                <w:szCs w:val="24"/>
              </w:rPr>
              <w:t>第</w:t>
            </w:r>
            <w:r w:rsidR="00092E0A" w:rsidRPr="006F2AC9">
              <w:rPr>
                <w:rFonts w:ascii="Times New Roman" w:cs="Times New Roman" w:hint="eastAsia"/>
                <w:sz w:val="24"/>
                <w:szCs w:val="24"/>
              </w:rPr>
              <w:t>4</w:t>
            </w:r>
            <w:r w:rsidR="00921B22" w:rsidRPr="006F2AC9">
              <w:rPr>
                <w:rFonts w:ascii="Times New Roman" w:cs="Times New Roman" w:hint="eastAsia"/>
                <w:sz w:val="24"/>
                <w:szCs w:val="24"/>
              </w:rPr>
              <w:t>条做出创造性贡献。</w:t>
            </w:r>
          </w:p>
        </w:tc>
      </w:tr>
      <w:tr w:rsidR="00AD28A5" w:rsidRPr="009D637B" w14:paraId="5351A7EF" w14:textId="77777777" w:rsidTr="00C23601">
        <w:tc>
          <w:tcPr>
            <w:tcW w:w="288" w:type="pct"/>
            <w:vAlign w:val="center"/>
          </w:tcPr>
          <w:p w14:paraId="0CBBEAAE" w14:textId="77777777" w:rsidR="00392D24" w:rsidRPr="009D637B" w:rsidRDefault="00392D24" w:rsidP="00AD28A5">
            <w:pPr>
              <w:jc w:val="center"/>
              <w:rPr>
                <w:rFonts w:ascii="Times New Roman" w:hAnsi="Times New Roman" w:cs="Times New Roman"/>
                <w:sz w:val="24"/>
                <w:szCs w:val="24"/>
              </w:rPr>
            </w:pPr>
            <w:r w:rsidRPr="009D637B">
              <w:rPr>
                <w:rFonts w:ascii="Times New Roman" w:hAnsi="Times New Roman" w:cs="Times New Roman"/>
                <w:sz w:val="24"/>
                <w:szCs w:val="24"/>
              </w:rPr>
              <w:t>2</w:t>
            </w:r>
          </w:p>
        </w:tc>
        <w:tc>
          <w:tcPr>
            <w:tcW w:w="400" w:type="pct"/>
            <w:vAlign w:val="center"/>
          </w:tcPr>
          <w:p w14:paraId="2026DD85" w14:textId="61439F22" w:rsidR="00392D24" w:rsidRPr="009D637B" w:rsidRDefault="00023CBB" w:rsidP="00AD28A5">
            <w:pPr>
              <w:jc w:val="center"/>
              <w:rPr>
                <w:rFonts w:ascii="Times New Roman" w:hAnsi="Times New Roman" w:cs="Times New Roman"/>
                <w:sz w:val="24"/>
                <w:szCs w:val="24"/>
              </w:rPr>
            </w:pPr>
            <w:r>
              <w:rPr>
                <w:rFonts w:ascii="Times New Roman" w:cs="Times New Roman" w:hint="eastAsia"/>
                <w:sz w:val="24"/>
                <w:szCs w:val="24"/>
              </w:rPr>
              <w:t>袁小宁</w:t>
            </w:r>
          </w:p>
        </w:tc>
        <w:tc>
          <w:tcPr>
            <w:tcW w:w="403" w:type="pct"/>
            <w:vAlign w:val="center"/>
          </w:tcPr>
          <w:p w14:paraId="0E0CF5A9" w14:textId="095883F0" w:rsidR="00392D24" w:rsidRPr="009D637B" w:rsidRDefault="00023CBB" w:rsidP="00AD28A5">
            <w:pPr>
              <w:jc w:val="center"/>
              <w:rPr>
                <w:rFonts w:ascii="Times New Roman" w:hAnsi="Times New Roman" w:cs="Times New Roman"/>
                <w:sz w:val="24"/>
                <w:szCs w:val="24"/>
              </w:rPr>
            </w:pPr>
            <w:r>
              <w:rPr>
                <w:rFonts w:ascii="Times New Roman" w:cs="Times New Roman" w:hint="eastAsia"/>
                <w:sz w:val="24"/>
                <w:szCs w:val="24"/>
              </w:rPr>
              <w:t>董事长</w:t>
            </w:r>
          </w:p>
        </w:tc>
        <w:tc>
          <w:tcPr>
            <w:tcW w:w="384" w:type="pct"/>
            <w:vAlign w:val="center"/>
          </w:tcPr>
          <w:p w14:paraId="22390CAB" w14:textId="7BF7917C" w:rsidR="00392D24" w:rsidRPr="009D637B" w:rsidRDefault="00023CBB" w:rsidP="00AD28A5">
            <w:pPr>
              <w:jc w:val="center"/>
              <w:rPr>
                <w:rFonts w:ascii="Times New Roman" w:hAnsi="Times New Roman" w:cs="Times New Roman"/>
                <w:sz w:val="24"/>
                <w:szCs w:val="24"/>
              </w:rPr>
            </w:pPr>
            <w:r>
              <w:rPr>
                <w:rFonts w:ascii="Times New Roman" w:cs="Times New Roman" w:hint="eastAsia"/>
                <w:sz w:val="24"/>
                <w:szCs w:val="24"/>
              </w:rPr>
              <w:t>高级工程师</w:t>
            </w:r>
          </w:p>
        </w:tc>
        <w:tc>
          <w:tcPr>
            <w:tcW w:w="671" w:type="pct"/>
            <w:vAlign w:val="center"/>
          </w:tcPr>
          <w:p w14:paraId="01A7BF69" w14:textId="31918CE9" w:rsidR="00392D24" w:rsidRPr="009D637B" w:rsidRDefault="00023CBB" w:rsidP="00AD28A5">
            <w:pPr>
              <w:jc w:val="center"/>
              <w:rPr>
                <w:rFonts w:ascii="Times New Roman" w:hAnsi="Times New Roman" w:cs="Times New Roman"/>
                <w:sz w:val="24"/>
                <w:szCs w:val="24"/>
              </w:rPr>
            </w:pPr>
            <w:r>
              <w:rPr>
                <w:rFonts w:ascii="Times New Roman" w:cs="Times New Roman" w:hint="eastAsia"/>
                <w:sz w:val="24"/>
                <w:szCs w:val="24"/>
              </w:rPr>
              <w:t>陕西投资集团有限公司</w:t>
            </w:r>
          </w:p>
        </w:tc>
        <w:tc>
          <w:tcPr>
            <w:tcW w:w="2854" w:type="pct"/>
          </w:tcPr>
          <w:p w14:paraId="1B66D6F8" w14:textId="6D22142A" w:rsidR="00392D24" w:rsidRPr="00D5527A" w:rsidRDefault="00880696" w:rsidP="00880696">
            <w:pPr>
              <w:rPr>
                <w:rFonts w:ascii="Times New Roman" w:cs="Times New Roman"/>
                <w:sz w:val="24"/>
                <w:szCs w:val="24"/>
              </w:rPr>
            </w:pPr>
            <w:r w:rsidRPr="008D3890">
              <w:rPr>
                <w:rFonts w:ascii="Times New Roman" w:cs="Times New Roman" w:hint="eastAsia"/>
                <w:sz w:val="24"/>
                <w:szCs w:val="24"/>
              </w:rPr>
              <w:t>为本项目提供总体技术咨询，组织协调本项目的整体技术研究工作。研究中主要负责电厂</w:t>
            </w:r>
            <w:r w:rsidR="00BE2902" w:rsidRPr="00D37357">
              <w:rPr>
                <w:rFonts w:ascii="Times New Roman" w:cs="Times New Roman" w:hint="eastAsia"/>
                <w:sz w:val="24"/>
                <w:szCs w:val="24"/>
              </w:rPr>
              <w:t>水冷壁防腐经济性</w:t>
            </w:r>
            <w:r w:rsidRPr="00D37357">
              <w:rPr>
                <w:rFonts w:ascii="Times New Roman" w:cs="Times New Roman" w:hint="eastAsia"/>
                <w:sz w:val="24"/>
                <w:szCs w:val="24"/>
              </w:rPr>
              <w:t>，</w:t>
            </w:r>
            <w:r w:rsidR="00BE2902" w:rsidRPr="00D37357">
              <w:rPr>
                <w:rFonts w:ascii="Times New Roman" w:cs="Times New Roman" w:hint="eastAsia"/>
                <w:sz w:val="24"/>
                <w:szCs w:val="24"/>
              </w:rPr>
              <w:t>余热</w:t>
            </w:r>
            <w:r w:rsidRPr="00D37357">
              <w:rPr>
                <w:rFonts w:ascii="Times New Roman" w:cs="Times New Roman" w:hint="eastAsia"/>
                <w:sz w:val="24"/>
                <w:szCs w:val="24"/>
              </w:rPr>
              <w:t>利用技术开发方面的工作。</w:t>
            </w:r>
            <w:r w:rsidR="00281117" w:rsidRPr="00D37357">
              <w:rPr>
                <w:rFonts w:ascii="Times New Roman" w:cs="Times New Roman" w:hint="eastAsia"/>
                <w:sz w:val="24"/>
                <w:szCs w:val="24"/>
              </w:rPr>
              <w:t>对“主要创新性成果”中第</w:t>
            </w:r>
            <w:r w:rsidR="00281117" w:rsidRPr="006F2AC9">
              <w:rPr>
                <w:rFonts w:ascii="Times New Roman" w:cs="Times New Roman" w:hint="eastAsia"/>
                <w:sz w:val="24"/>
                <w:szCs w:val="24"/>
              </w:rPr>
              <w:t>1</w:t>
            </w:r>
            <w:r w:rsidR="00281117" w:rsidRPr="006F2AC9">
              <w:rPr>
                <w:rFonts w:ascii="Times New Roman" w:cs="Times New Roman" w:hint="eastAsia"/>
                <w:sz w:val="24"/>
                <w:szCs w:val="24"/>
              </w:rPr>
              <w:t>条和第</w:t>
            </w:r>
            <w:r w:rsidR="00281117" w:rsidRPr="006D5025">
              <w:rPr>
                <w:rFonts w:ascii="Times New Roman" w:cs="Times New Roman" w:hint="eastAsia"/>
                <w:sz w:val="24"/>
                <w:szCs w:val="24"/>
              </w:rPr>
              <w:t>3</w:t>
            </w:r>
            <w:r w:rsidR="00281117" w:rsidRPr="00D5527A">
              <w:rPr>
                <w:rFonts w:ascii="Times New Roman" w:cs="Times New Roman" w:hint="eastAsia"/>
                <w:sz w:val="24"/>
                <w:szCs w:val="24"/>
              </w:rPr>
              <w:t>条做出创造性贡献。</w:t>
            </w:r>
          </w:p>
        </w:tc>
      </w:tr>
      <w:tr w:rsidR="00AD28A5" w:rsidRPr="009D637B" w14:paraId="308B79C2" w14:textId="77777777" w:rsidTr="00C23601">
        <w:tc>
          <w:tcPr>
            <w:tcW w:w="288" w:type="pct"/>
            <w:vAlign w:val="center"/>
          </w:tcPr>
          <w:p w14:paraId="6964DEDE" w14:textId="7033370B" w:rsidR="00392D24" w:rsidRPr="009D637B" w:rsidRDefault="00A67532" w:rsidP="00AD28A5">
            <w:pPr>
              <w:jc w:val="center"/>
              <w:rPr>
                <w:rFonts w:ascii="Times New Roman" w:hAnsi="Times New Roman" w:cs="Times New Roman"/>
                <w:sz w:val="24"/>
                <w:szCs w:val="24"/>
              </w:rPr>
            </w:pPr>
            <w:r>
              <w:rPr>
                <w:rFonts w:ascii="Times New Roman" w:hAnsi="Times New Roman" w:cs="Times New Roman"/>
                <w:sz w:val="24"/>
                <w:szCs w:val="24"/>
              </w:rPr>
              <w:t>3</w:t>
            </w:r>
          </w:p>
        </w:tc>
        <w:tc>
          <w:tcPr>
            <w:tcW w:w="400" w:type="pct"/>
            <w:vAlign w:val="center"/>
          </w:tcPr>
          <w:p w14:paraId="5DC6D079" w14:textId="310294B0" w:rsidR="00392D24" w:rsidRPr="009D637B" w:rsidRDefault="00023CBB" w:rsidP="00AD28A5">
            <w:pPr>
              <w:jc w:val="center"/>
              <w:rPr>
                <w:rFonts w:ascii="Times New Roman" w:hAnsi="Times New Roman" w:cs="Times New Roman"/>
                <w:sz w:val="24"/>
                <w:szCs w:val="24"/>
              </w:rPr>
            </w:pPr>
            <w:r>
              <w:rPr>
                <w:rFonts w:ascii="Times New Roman" w:cs="Times New Roman" w:hint="eastAsia"/>
                <w:sz w:val="24"/>
                <w:szCs w:val="24"/>
              </w:rPr>
              <w:t>王栋</w:t>
            </w:r>
          </w:p>
        </w:tc>
        <w:tc>
          <w:tcPr>
            <w:tcW w:w="403" w:type="pct"/>
            <w:vAlign w:val="center"/>
          </w:tcPr>
          <w:p w14:paraId="2F38AC64" w14:textId="15509954" w:rsidR="00392D24" w:rsidRPr="009D637B" w:rsidRDefault="00023CBB" w:rsidP="00AD28A5">
            <w:pPr>
              <w:jc w:val="center"/>
              <w:rPr>
                <w:rFonts w:ascii="Times New Roman" w:hAnsi="Times New Roman" w:cs="Times New Roman"/>
                <w:sz w:val="24"/>
                <w:szCs w:val="24"/>
              </w:rPr>
            </w:pPr>
            <w:r>
              <w:rPr>
                <w:rFonts w:ascii="Times New Roman" w:hAnsi="Times New Roman" w:cs="Times New Roman" w:hint="eastAsia"/>
                <w:sz w:val="24"/>
                <w:szCs w:val="24"/>
              </w:rPr>
              <w:t>董事长</w:t>
            </w:r>
          </w:p>
        </w:tc>
        <w:tc>
          <w:tcPr>
            <w:tcW w:w="384" w:type="pct"/>
            <w:vAlign w:val="center"/>
          </w:tcPr>
          <w:p w14:paraId="2C3A4A87" w14:textId="3B6C6FC7" w:rsidR="00392D24" w:rsidRPr="009D637B" w:rsidRDefault="00023CBB" w:rsidP="00AD28A5">
            <w:pPr>
              <w:jc w:val="center"/>
              <w:rPr>
                <w:rFonts w:ascii="Times New Roman" w:hAnsi="Times New Roman" w:cs="Times New Roman"/>
                <w:sz w:val="24"/>
                <w:szCs w:val="24"/>
              </w:rPr>
            </w:pPr>
            <w:r>
              <w:rPr>
                <w:rFonts w:ascii="Times New Roman" w:cs="Times New Roman" w:hint="eastAsia"/>
                <w:sz w:val="24"/>
                <w:szCs w:val="24"/>
              </w:rPr>
              <w:t>高级工程师</w:t>
            </w:r>
          </w:p>
        </w:tc>
        <w:tc>
          <w:tcPr>
            <w:tcW w:w="671" w:type="pct"/>
            <w:vAlign w:val="center"/>
          </w:tcPr>
          <w:p w14:paraId="5349DA7C" w14:textId="2AFF0E33" w:rsidR="00392D24" w:rsidRPr="009D637B" w:rsidRDefault="00023CBB" w:rsidP="00AD28A5">
            <w:pPr>
              <w:jc w:val="center"/>
              <w:rPr>
                <w:rFonts w:ascii="Times New Roman" w:hAnsi="Times New Roman" w:cs="Times New Roman"/>
                <w:sz w:val="24"/>
                <w:szCs w:val="24"/>
              </w:rPr>
            </w:pPr>
            <w:r>
              <w:rPr>
                <w:rFonts w:ascii="Times New Roman" w:hAnsi="Times New Roman" w:cs="Times New Roman" w:hint="eastAsia"/>
                <w:sz w:val="24"/>
                <w:szCs w:val="24"/>
              </w:rPr>
              <w:t>陕西能源赵石畔煤电有限公司</w:t>
            </w:r>
          </w:p>
        </w:tc>
        <w:tc>
          <w:tcPr>
            <w:tcW w:w="2854" w:type="pct"/>
          </w:tcPr>
          <w:p w14:paraId="534F9EC9" w14:textId="25843B85" w:rsidR="00392D24" w:rsidRPr="004F6453" w:rsidRDefault="000857A1" w:rsidP="00547382">
            <w:pPr>
              <w:rPr>
                <w:rFonts w:ascii="Times New Roman" w:hAnsi="Times New Roman" w:cs="Times New Roman"/>
                <w:sz w:val="24"/>
                <w:szCs w:val="24"/>
              </w:rPr>
            </w:pPr>
            <w:r w:rsidRPr="000857A1">
              <w:rPr>
                <w:rFonts w:ascii="Times New Roman" w:cs="Times New Roman" w:hint="eastAsia"/>
                <w:sz w:val="24"/>
                <w:szCs w:val="24"/>
              </w:rPr>
              <w:t>本项目的工程和技术总负责，</w:t>
            </w:r>
            <w:r w:rsidR="006E4002" w:rsidRPr="004F6453">
              <w:rPr>
                <w:rFonts w:ascii="Times New Roman" w:cs="Times New Roman" w:hint="eastAsia"/>
                <w:sz w:val="24"/>
                <w:szCs w:val="24"/>
              </w:rPr>
              <w:t>制定</w:t>
            </w:r>
            <w:r w:rsidR="00663400" w:rsidRPr="004F6453">
              <w:rPr>
                <w:rFonts w:ascii="Times New Roman" w:cs="Times New Roman" w:hint="eastAsia"/>
                <w:sz w:val="24"/>
                <w:szCs w:val="24"/>
              </w:rPr>
              <w:t>本</w:t>
            </w:r>
            <w:r w:rsidR="006E4002" w:rsidRPr="004F6453">
              <w:rPr>
                <w:rFonts w:ascii="Times New Roman" w:cs="Times New Roman"/>
                <w:sz w:val="24"/>
                <w:szCs w:val="24"/>
              </w:rPr>
              <w:t>项目的总体技术路线</w:t>
            </w:r>
            <w:r w:rsidR="006E4002" w:rsidRPr="004F6453">
              <w:rPr>
                <w:rFonts w:ascii="Times New Roman" w:cs="Times New Roman" w:hint="eastAsia"/>
                <w:sz w:val="24"/>
                <w:szCs w:val="24"/>
              </w:rPr>
              <w:t>，</w:t>
            </w:r>
            <w:r w:rsidR="00663400" w:rsidRPr="008D3890">
              <w:rPr>
                <w:rFonts w:ascii="Times New Roman" w:cs="Times New Roman" w:hint="eastAsia"/>
                <w:sz w:val="24"/>
                <w:szCs w:val="24"/>
              </w:rPr>
              <w:t>分析制定了锅炉受热面高温腐蚀预防</w:t>
            </w:r>
            <w:proofErr w:type="gramStart"/>
            <w:r w:rsidR="00663400" w:rsidRPr="008D3890">
              <w:rPr>
                <w:rFonts w:ascii="Times New Roman" w:cs="Times New Roman" w:hint="eastAsia"/>
                <w:sz w:val="24"/>
                <w:szCs w:val="24"/>
              </w:rPr>
              <w:t>护方案</w:t>
            </w:r>
            <w:proofErr w:type="gramEnd"/>
            <w:r w:rsidR="00663400" w:rsidRPr="004E1613">
              <w:rPr>
                <w:rFonts w:ascii="Times New Roman" w:cs="Times New Roman" w:hint="eastAsia"/>
                <w:sz w:val="24"/>
                <w:szCs w:val="24"/>
              </w:rPr>
              <w:t>和防护涂层；提出了百万机组先进间接空冷冷却技术的方法，确定了烟气换热器的最优设置方案；精细分析了百万机组高电压</w:t>
            </w:r>
            <w:r w:rsidR="00663400" w:rsidRPr="00D37357">
              <w:rPr>
                <w:rFonts w:ascii="Times New Roman" w:cs="Times New Roman" w:hint="eastAsia"/>
                <w:sz w:val="24"/>
                <w:szCs w:val="24"/>
              </w:rPr>
              <w:t>/</w:t>
            </w:r>
            <w:r w:rsidR="00EF72A4">
              <w:rPr>
                <w:rFonts w:ascii="Times New Roman" w:cs="Times New Roman" w:hint="eastAsia"/>
                <w:sz w:val="24"/>
                <w:szCs w:val="24"/>
              </w:rPr>
              <w:t>高变比系统及利用</w:t>
            </w:r>
            <w:r w:rsidR="00663400" w:rsidRPr="00D37357">
              <w:rPr>
                <w:rFonts w:ascii="Times New Roman" w:cs="Times New Roman" w:hint="eastAsia"/>
                <w:sz w:val="24"/>
                <w:szCs w:val="24"/>
              </w:rPr>
              <w:t>技术。</w:t>
            </w:r>
            <w:r w:rsidR="00281117" w:rsidRPr="00D37357">
              <w:rPr>
                <w:rFonts w:ascii="Times New Roman" w:cs="Times New Roman" w:hint="eastAsia"/>
                <w:sz w:val="24"/>
                <w:szCs w:val="24"/>
              </w:rPr>
              <w:t>对“主要创新性成果”中第</w:t>
            </w:r>
            <w:r w:rsidR="00547382" w:rsidRPr="00D37357">
              <w:rPr>
                <w:rFonts w:ascii="Times New Roman" w:cs="Times New Roman" w:hint="eastAsia"/>
                <w:sz w:val="24"/>
                <w:szCs w:val="24"/>
              </w:rPr>
              <w:t>1</w:t>
            </w:r>
            <w:r w:rsidR="00547382" w:rsidRPr="006F2AC9">
              <w:rPr>
                <w:rFonts w:ascii="Times New Roman" w:cs="Times New Roman" w:hint="eastAsia"/>
                <w:sz w:val="24"/>
                <w:szCs w:val="24"/>
              </w:rPr>
              <w:t>条</w:t>
            </w:r>
            <w:r w:rsidR="00547382" w:rsidRPr="006F2AC9">
              <w:rPr>
                <w:rFonts w:ascii="Times New Roman" w:cs="Times New Roman" w:hint="eastAsia"/>
                <w:sz w:val="24"/>
                <w:szCs w:val="24"/>
              </w:rPr>
              <w:t>~</w:t>
            </w:r>
            <w:r w:rsidR="00547382" w:rsidRPr="006F2AC9">
              <w:rPr>
                <w:rFonts w:ascii="Times New Roman" w:cs="Times New Roman" w:hint="eastAsia"/>
                <w:sz w:val="24"/>
                <w:szCs w:val="24"/>
              </w:rPr>
              <w:t>第</w:t>
            </w:r>
            <w:r w:rsidR="00547382" w:rsidRPr="006F2AC9">
              <w:rPr>
                <w:rFonts w:ascii="Times New Roman" w:cs="Times New Roman" w:hint="eastAsia"/>
                <w:sz w:val="24"/>
                <w:szCs w:val="24"/>
              </w:rPr>
              <w:t>4</w:t>
            </w:r>
            <w:r w:rsidR="00547382" w:rsidRPr="006F2AC9">
              <w:rPr>
                <w:rFonts w:ascii="Times New Roman" w:cs="Times New Roman" w:hint="eastAsia"/>
                <w:sz w:val="24"/>
                <w:szCs w:val="24"/>
              </w:rPr>
              <w:t>条</w:t>
            </w:r>
            <w:r w:rsidR="00281117" w:rsidRPr="006D5025">
              <w:rPr>
                <w:rFonts w:ascii="Times New Roman" w:cs="Times New Roman" w:hint="eastAsia"/>
                <w:sz w:val="24"/>
                <w:szCs w:val="24"/>
              </w:rPr>
              <w:t>做出创造性贡献。</w:t>
            </w:r>
          </w:p>
        </w:tc>
      </w:tr>
      <w:tr w:rsidR="00AD28A5" w:rsidRPr="009D637B" w14:paraId="37B52D55" w14:textId="77777777" w:rsidTr="00C23601">
        <w:tc>
          <w:tcPr>
            <w:tcW w:w="288" w:type="pct"/>
            <w:vAlign w:val="center"/>
          </w:tcPr>
          <w:p w14:paraId="567D4E34" w14:textId="0BFE9D50" w:rsidR="00392D24" w:rsidRPr="009D637B" w:rsidRDefault="00A67532" w:rsidP="00AD28A5">
            <w:pPr>
              <w:jc w:val="center"/>
              <w:rPr>
                <w:rFonts w:ascii="Times New Roman" w:hAnsi="Times New Roman" w:cs="Times New Roman"/>
                <w:sz w:val="24"/>
                <w:szCs w:val="24"/>
              </w:rPr>
            </w:pPr>
            <w:r>
              <w:rPr>
                <w:rFonts w:ascii="Times New Roman" w:hAnsi="Times New Roman" w:cs="Times New Roman"/>
                <w:sz w:val="24"/>
                <w:szCs w:val="24"/>
              </w:rPr>
              <w:t>4</w:t>
            </w:r>
          </w:p>
        </w:tc>
        <w:tc>
          <w:tcPr>
            <w:tcW w:w="400" w:type="pct"/>
            <w:vAlign w:val="center"/>
          </w:tcPr>
          <w:p w14:paraId="202E04C6" w14:textId="554A3C2B" w:rsidR="00392D24" w:rsidRPr="009D637B" w:rsidRDefault="00023CBB" w:rsidP="00023CBB">
            <w:pPr>
              <w:jc w:val="center"/>
              <w:rPr>
                <w:rFonts w:ascii="Times New Roman" w:hAnsi="Times New Roman" w:cs="Times New Roman"/>
                <w:sz w:val="24"/>
                <w:szCs w:val="24"/>
              </w:rPr>
            </w:pPr>
            <w:r>
              <w:rPr>
                <w:rFonts w:ascii="Times New Roman" w:cs="Times New Roman" w:hint="eastAsia"/>
                <w:sz w:val="24"/>
                <w:szCs w:val="24"/>
              </w:rPr>
              <w:t>邓双辉</w:t>
            </w:r>
          </w:p>
        </w:tc>
        <w:tc>
          <w:tcPr>
            <w:tcW w:w="403" w:type="pct"/>
            <w:vAlign w:val="center"/>
          </w:tcPr>
          <w:p w14:paraId="2079D847" w14:textId="23201634" w:rsidR="00392D24" w:rsidRPr="009D637B" w:rsidRDefault="00023CBB" w:rsidP="00AD28A5">
            <w:pPr>
              <w:jc w:val="center"/>
              <w:rPr>
                <w:rFonts w:ascii="Times New Roman" w:hAnsi="Times New Roman" w:cs="Times New Roman"/>
                <w:sz w:val="24"/>
                <w:szCs w:val="24"/>
              </w:rPr>
            </w:pPr>
            <w:r>
              <w:rPr>
                <w:rFonts w:ascii="Times New Roman" w:hAnsi="Times New Roman" w:cs="Times New Roman" w:hint="eastAsia"/>
                <w:sz w:val="24"/>
                <w:szCs w:val="24"/>
              </w:rPr>
              <w:t>无</w:t>
            </w:r>
          </w:p>
        </w:tc>
        <w:tc>
          <w:tcPr>
            <w:tcW w:w="384" w:type="pct"/>
            <w:vAlign w:val="center"/>
          </w:tcPr>
          <w:p w14:paraId="2C71F44D" w14:textId="77777777" w:rsidR="00023CBB" w:rsidRDefault="00023CBB" w:rsidP="00023CBB">
            <w:pPr>
              <w:jc w:val="center"/>
              <w:rPr>
                <w:rFonts w:ascii="Times New Roman" w:hAnsi="Times New Roman" w:cs="Times New Roman"/>
                <w:sz w:val="24"/>
                <w:szCs w:val="24"/>
              </w:rPr>
            </w:pPr>
            <w:r>
              <w:rPr>
                <w:rFonts w:ascii="Times New Roman" w:hAnsi="Times New Roman" w:cs="Times New Roman" w:hint="eastAsia"/>
                <w:sz w:val="24"/>
                <w:szCs w:val="24"/>
              </w:rPr>
              <w:t>助理</w:t>
            </w:r>
          </w:p>
          <w:p w14:paraId="7D6AE60B" w14:textId="2AB5FFB9" w:rsidR="00392D24" w:rsidRPr="009D637B" w:rsidRDefault="00023CBB" w:rsidP="00023CBB">
            <w:pPr>
              <w:jc w:val="center"/>
              <w:rPr>
                <w:rFonts w:ascii="Times New Roman" w:hAnsi="Times New Roman" w:cs="Times New Roman"/>
                <w:sz w:val="24"/>
                <w:szCs w:val="24"/>
              </w:rPr>
            </w:pPr>
            <w:r>
              <w:rPr>
                <w:rFonts w:ascii="Times New Roman" w:hAnsi="Times New Roman" w:cs="Times New Roman" w:hint="eastAsia"/>
                <w:sz w:val="24"/>
                <w:szCs w:val="24"/>
              </w:rPr>
              <w:t>研究员</w:t>
            </w:r>
          </w:p>
        </w:tc>
        <w:tc>
          <w:tcPr>
            <w:tcW w:w="671" w:type="pct"/>
            <w:vAlign w:val="center"/>
          </w:tcPr>
          <w:p w14:paraId="0908346D" w14:textId="29D9B6AC" w:rsidR="00392D24" w:rsidRPr="009D637B" w:rsidRDefault="00023CBB" w:rsidP="00AD28A5">
            <w:pPr>
              <w:jc w:val="center"/>
              <w:rPr>
                <w:rFonts w:ascii="Times New Roman" w:hAnsi="Times New Roman" w:cs="Times New Roman"/>
                <w:sz w:val="24"/>
                <w:szCs w:val="24"/>
              </w:rPr>
            </w:pPr>
            <w:r>
              <w:rPr>
                <w:rFonts w:ascii="Times New Roman" w:cs="Times New Roman" w:hint="eastAsia"/>
                <w:sz w:val="24"/>
                <w:szCs w:val="24"/>
              </w:rPr>
              <w:t>西安交通大学</w:t>
            </w:r>
          </w:p>
        </w:tc>
        <w:tc>
          <w:tcPr>
            <w:tcW w:w="2854" w:type="pct"/>
          </w:tcPr>
          <w:p w14:paraId="1ACFF9F7" w14:textId="315873A0" w:rsidR="00392D24" w:rsidRPr="004F6453" w:rsidRDefault="005D4D46" w:rsidP="00BC6ED9">
            <w:pPr>
              <w:rPr>
                <w:rFonts w:ascii="Times New Roman" w:hAnsi="Times New Roman" w:cs="Times New Roman"/>
                <w:sz w:val="24"/>
                <w:szCs w:val="24"/>
              </w:rPr>
            </w:pPr>
            <w:r w:rsidRPr="004F6453">
              <w:rPr>
                <w:rFonts w:ascii="Times New Roman" w:cs="Times New Roman" w:hint="eastAsia"/>
                <w:sz w:val="24"/>
                <w:szCs w:val="24"/>
              </w:rPr>
              <w:t>负责项目实施</w:t>
            </w:r>
            <w:r w:rsidR="00A549BF" w:rsidRPr="004F6453">
              <w:rPr>
                <w:rFonts w:ascii="Times New Roman" w:cs="Times New Roman" w:hint="eastAsia"/>
                <w:sz w:val="24"/>
                <w:szCs w:val="24"/>
              </w:rPr>
              <w:t>前后工业性试验，参与项目可行性研究和技术方案的制定。</w:t>
            </w:r>
            <w:r w:rsidR="00E73658" w:rsidRPr="008D3890">
              <w:rPr>
                <w:rFonts w:ascii="Times New Roman" w:cs="Times New Roman" w:hint="eastAsia"/>
                <w:sz w:val="24"/>
                <w:szCs w:val="24"/>
              </w:rPr>
              <w:t>对“主要创新性成果”中第</w:t>
            </w:r>
            <w:r w:rsidR="00E73658" w:rsidRPr="004E1613">
              <w:rPr>
                <w:rFonts w:ascii="Times New Roman" w:cs="Times New Roman" w:hint="eastAsia"/>
                <w:sz w:val="24"/>
                <w:szCs w:val="24"/>
              </w:rPr>
              <w:t>1</w:t>
            </w:r>
            <w:r w:rsidR="00E73658" w:rsidRPr="004E1613">
              <w:rPr>
                <w:rFonts w:ascii="Times New Roman" w:cs="Times New Roman" w:hint="eastAsia"/>
                <w:sz w:val="24"/>
                <w:szCs w:val="24"/>
              </w:rPr>
              <w:t>条做出创造性贡献。</w:t>
            </w:r>
          </w:p>
        </w:tc>
      </w:tr>
      <w:tr w:rsidR="00A67532" w:rsidRPr="009D637B" w14:paraId="4AB2C645" w14:textId="77777777" w:rsidTr="00C23601">
        <w:tc>
          <w:tcPr>
            <w:tcW w:w="288" w:type="pct"/>
            <w:vAlign w:val="center"/>
          </w:tcPr>
          <w:p w14:paraId="4F242911" w14:textId="22837E73" w:rsidR="00A67532" w:rsidRDefault="00A67532" w:rsidP="00A67532">
            <w:pPr>
              <w:jc w:val="center"/>
              <w:rPr>
                <w:rFonts w:ascii="Times New Roman" w:hAnsi="Times New Roman" w:cs="Times New Roman"/>
                <w:sz w:val="24"/>
                <w:szCs w:val="24"/>
              </w:rPr>
            </w:pPr>
            <w:r>
              <w:rPr>
                <w:rFonts w:ascii="Times New Roman" w:hAnsi="Times New Roman" w:cs="Times New Roman" w:hint="eastAsia"/>
                <w:sz w:val="24"/>
                <w:szCs w:val="24"/>
              </w:rPr>
              <w:t>5</w:t>
            </w:r>
          </w:p>
        </w:tc>
        <w:tc>
          <w:tcPr>
            <w:tcW w:w="400" w:type="pct"/>
            <w:vAlign w:val="center"/>
          </w:tcPr>
          <w:p w14:paraId="39484A91" w14:textId="7E5F1DBC" w:rsidR="00A67532" w:rsidRDefault="00A67532" w:rsidP="00A67532">
            <w:pPr>
              <w:jc w:val="center"/>
              <w:rPr>
                <w:rFonts w:ascii="Times New Roman" w:cs="Times New Roman"/>
                <w:sz w:val="24"/>
                <w:szCs w:val="24"/>
              </w:rPr>
            </w:pPr>
            <w:r>
              <w:rPr>
                <w:rFonts w:ascii="Times New Roman" w:cs="Times New Roman" w:hint="eastAsia"/>
                <w:sz w:val="24"/>
                <w:szCs w:val="24"/>
              </w:rPr>
              <w:t>叶锋</w:t>
            </w:r>
          </w:p>
        </w:tc>
        <w:tc>
          <w:tcPr>
            <w:tcW w:w="403" w:type="pct"/>
            <w:vAlign w:val="center"/>
          </w:tcPr>
          <w:p w14:paraId="25616AE7" w14:textId="2204C131" w:rsidR="00A67532" w:rsidRDefault="00A67532" w:rsidP="00A67532">
            <w:pPr>
              <w:jc w:val="center"/>
              <w:rPr>
                <w:rFonts w:ascii="Times New Roman" w:hAnsi="Times New Roman" w:cs="Times New Roman"/>
                <w:sz w:val="24"/>
                <w:szCs w:val="24"/>
              </w:rPr>
            </w:pPr>
            <w:r w:rsidRPr="009D637B">
              <w:rPr>
                <w:rFonts w:ascii="Times New Roman" w:cs="Times New Roman"/>
                <w:sz w:val="24"/>
                <w:szCs w:val="24"/>
              </w:rPr>
              <w:t>副</w:t>
            </w:r>
            <w:r>
              <w:rPr>
                <w:rFonts w:ascii="Times New Roman" w:cs="Times New Roman" w:hint="eastAsia"/>
                <w:sz w:val="24"/>
                <w:szCs w:val="24"/>
              </w:rPr>
              <w:t>总经理</w:t>
            </w:r>
          </w:p>
        </w:tc>
        <w:tc>
          <w:tcPr>
            <w:tcW w:w="384" w:type="pct"/>
            <w:vAlign w:val="center"/>
          </w:tcPr>
          <w:p w14:paraId="254EEBAC" w14:textId="2B742D13" w:rsidR="00A67532" w:rsidRDefault="00A67532" w:rsidP="00A67532">
            <w:pPr>
              <w:jc w:val="center"/>
              <w:rPr>
                <w:rFonts w:ascii="Times New Roman" w:hAnsi="Times New Roman" w:cs="Times New Roman"/>
                <w:sz w:val="24"/>
                <w:szCs w:val="24"/>
              </w:rPr>
            </w:pPr>
            <w:r w:rsidRPr="009D637B">
              <w:rPr>
                <w:rFonts w:ascii="Times New Roman" w:cs="Times New Roman"/>
                <w:sz w:val="24"/>
                <w:szCs w:val="24"/>
              </w:rPr>
              <w:t>高级工程师</w:t>
            </w:r>
          </w:p>
        </w:tc>
        <w:tc>
          <w:tcPr>
            <w:tcW w:w="671" w:type="pct"/>
            <w:vAlign w:val="center"/>
          </w:tcPr>
          <w:p w14:paraId="5FB3F176" w14:textId="22F1F531" w:rsidR="00A67532" w:rsidRDefault="00A67532" w:rsidP="00A67532">
            <w:pPr>
              <w:jc w:val="center"/>
              <w:rPr>
                <w:rFonts w:ascii="Times New Roman" w:cs="Times New Roman"/>
                <w:sz w:val="24"/>
                <w:szCs w:val="24"/>
              </w:rPr>
            </w:pPr>
            <w:r w:rsidRPr="009D637B">
              <w:rPr>
                <w:rFonts w:ascii="Times New Roman" w:cs="Times New Roman"/>
                <w:sz w:val="24"/>
                <w:szCs w:val="24"/>
              </w:rPr>
              <w:t>陕西投资</w:t>
            </w:r>
            <w:r>
              <w:rPr>
                <w:rFonts w:ascii="Times New Roman" w:cs="Times New Roman" w:hint="eastAsia"/>
                <w:sz w:val="24"/>
                <w:szCs w:val="24"/>
              </w:rPr>
              <w:t>集团创新技术研究院有限公司</w:t>
            </w:r>
          </w:p>
        </w:tc>
        <w:tc>
          <w:tcPr>
            <w:tcW w:w="2854" w:type="pct"/>
          </w:tcPr>
          <w:p w14:paraId="15431CC1" w14:textId="375810A0" w:rsidR="00A67532" w:rsidRPr="004F6453" w:rsidRDefault="00A67532" w:rsidP="00A67532">
            <w:pPr>
              <w:rPr>
                <w:rFonts w:ascii="Times New Roman" w:cs="Times New Roman"/>
                <w:sz w:val="24"/>
                <w:szCs w:val="24"/>
              </w:rPr>
            </w:pPr>
            <w:r w:rsidRPr="004F6453">
              <w:rPr>
                <w:rFonts w:ascii="Times New Roman" w:cs="Times New Roman" w:hint="eastAsia"/>
                <w:sz w:val="24"/>
                <w:szCs w:val="24"/>
              </w:rPr>
              <w:t>负责本项目</w:t>
            </w:r>
            <w:r w:rsidRPr="008D3890">
              <w:rPr>
                <w:rFonts w:ascii="Times New Roman" w:cs="Times New Roman" w:hint="eastAsia"/>
                <w:sz w:val="24"/>
                <w:szCs w:val="24"/>
              </w:rPr>
              <w:t>百万机组先进间接空冷冷却技术</w:t>
            </w:r>
            <w:r w:rsidRPr="00094868">
              <w:rPr>
                <w:rFonts w:ascii="Times New Roman" w:cs="Times New Roman" w:hint="eastAsia"/>
                <w:sz w:val="24"/>
                <w:szCs w:val="24"/>
              </w:rPr>
              <w:t>的设计与研究，包括</w:t>
            </w:r>
            <w:r w:rsidRPr="001E0305">
              <w:rPr>
                <w:rFonts w:ascii="Times New Roman" w:cs="Times New Roman" w:hint="eastAsia"/>
                <w:sz w:val="24"/>
                <w:szCs w:val="24"/>
              </w:rPr>
              <w:t>空冷散热器材质与管型</w:t>
            </w:r>
            <w:r w:rsidRPr="00D37357">
              <w:rPr>
                <w:rFonts w:ascii="Times New Roman" w:cs="Times New Roman" w:hint="eastAsia"/>
                <w:sz w:val="24"/>
                <w:szCs w:val="24"/>
              </w:rPr>
              <w:t>研发、散热器结构特性与换热性能关系、换热器经济性计算等工作。对“主要创新性成果”中第</w:t>
            </w:r>
            <w:r w:rsidRPr="00D37357">
              <w:rPr>
                <w:rFonts w:ascii="Times New Roman" w:cs="Times New Roman" w:hint="eastAsia"/>
                <w:sz w:val="24"/>
                <w:szCs w:val="24"/>
              </w:rPr>
              <w:t>2</w:t>
            </w:r>
            <w:r w:rsidRPr="006F2AC9">
              <w:rPr>
                <w:rFonts w:ascii="Times New Roman" w:cs="Times New Roman" w:hint="eastAsia"/>
                <w:sz w:val="24"/>
                <w:szCs w:val="24"/>
              </w:rPr>
              <w:t>条和</w:t>
            </w:r>
            <w:r w:rsidRPr="006D5025">
              <w:rPr>
                <w:rFonts w:ascii="Times New Roman" w:cs="Times New Roman" w:hint="eastAsia"/>
                <w:sz w:val="24"/>
                <w:szCs w:val="24"/>
              </w:rPr>
              <w:t>3</w:t>
            </w:r>
            <w:r w:rsidRPr="00D5527A">
              <w:rPr>
                <w:rFonts w:ascii="Times New Roman" w:cs="Times New Roman" w:hint="eastAsia"/>
                <w:sz w:val="24"/>
                <w:szCs w:val="24"/>
              </w:rPr>
              <w:t>第</w:t>
            </w:r>
            <w:proofErr w:type="gramStart"/>
            <w:r w:rsidRPr="00D5527A">
              <w:rPr>
                <w:rFonts w:ascii="Times New Roman" w:cs="Times New Roman" w:hint="eastAsia"/>
                <w:sz w:val="24"/>
                <w:szCs w:val="24"/>
              </w:rPr>
              <w:t>条做出</w:t>
            </w:r>
            <w:proofErr w:type="gramEnd"/>
            <w:r w:rsidRPr="00D5527A">
              <w:rPr>
                <w:rFonts w:ascii="Times New Roman" w:cs="Times New Roman" w:hint="eastAsia"/>
                <w:sz w:val="24"/>
                <w:szCs w:val="24"/>
              </w:rPr>
              <w:t>创造性贡献。</w:t>
            </w:r>
          </w:p>
        </w:tc>
      </w:tr>
      <w:tr w:rsidR="00A67532" w:rsidRPr="009D637B" w14:paraId="40467791" w14:textId="77777777" w:rsidTr="00C23601">
        <w:tc>
          <w:tcPr>
            <w:tcW w:w="288" w:type="pct"/>
            <w:vAlign w:val="center"/>
          </w:tcPr>
          <w:p w14:paraId="50958467" w14:textId="2996BDCC" w:rsidR="00A67532" w:rsidRDefault="00A67532" w:rsidP="00A67532">
            <w:pPr>
              <w:jc w:val="center"/>
              <w:rPr>
                <w:rFonts w:ascii="Times New Roman" w:hAnsi="Times New Roman" w:cs="Times New Roman"/>
                <w:sz w:val="24"/>
                <w:szCs w:val="24"/>
              </w:rPr>
            </w:pPr>
            <w:r>
              <w:rPr>
                <w:rFonts w:ascii="Times New Roman" w:hAnsi="Times New Roman" w:cs="Times New Roman" w:hint="eastAsia"/>
                <w:sz w:val="24"/>
                <w:szCs w:val="24"/>
              </w:rPr>
              <w:t>6</w:t>
            </w:r>
          </w:p>
        </w:tc>
        <w:tc>
          <w:tcPr>
            <w:tcW w:w="400" w:type="pct"/>
            <w:vAlign w:val="center"/>
          </w:tcPr>
          <w:p w14:paraId="13053A7D" w14:textId="0D956B0A" w:rsidR="00A67532" w:rsidRDefault="00A67532" w:rsidP="00A67532">
            <w:pPr>
              <w:jc w:val="center"/>
              <w:rPr>
                <w:rFonts w:ascii="Times New Roman" w:cs="Times New Roman"/>
                <w:sz w:val="24"/>
                <w:szCs w:val="24"/>
              </w:rPr>
            </w:pPr>
            <w:r>
              <w:rPr>
                <w:rFonts w:ascii="Times New Roman" w:cs="Times New Roman" w:hint="eastAsia"/>
                <w:sz w:val="24"/>
                <w:szCs w:val="24"/>
              </w:rPr>
              <w:t>李会利</w:t>
            </w:r>
          </w:p>
        </w:tc>
        <w:tc>
          <w:tcPr>
            <w:tcW w:w="403" w:type="pct"/>
            <w:vAlign w:val="center"/>
          </w:tcPr>
          <w:p w14:paraId="4AA1836F" w14:textId="38382418" w:rsidR="00A67532" w:rsidRDefault="00A67532" w:rsidP="00A67532">
            <w:pPr>
              <w:jc w:val="center"/>
              <w:rPr>
                <w:rFonts w:ascii="Times New Roman" w:hAnsi="Times New Roman" w:cs="Times New Roman"/>
                <w:sz w:val="24"/>
                <w:szCs w:val="24"/>
              </w:rPr>
            </w:pPr>
            <w:r>
              <w:rPr>
                <w:rFonts w:ascii="Times New Roman" w:hAnsi="Times New Roman" w:cs="Times New Roman" w:hint="eastAsia"/>
                <w:sz w:val="24"/>
                <w:szCs w:val="24"/>
              </w:rPr>
              <w:t>总工程师</w:t>
            </w:r>
          </w:p>
        </w:tc>
        <w:tc>
          <w:tcPr>
            <w:tcW w:w="384" w:type="pct"/>
            <w:vAlign w:val="center"/>
          </w:tcPr>
          <w:p w14:paraId="313C11BE" w14:textId="5CCD6ECE" w:rsidR="00A67532" w:rsidRDefault="00A67532" w:rsidP="00A67532">
            <w:pPr>
              <w:jc w:val="center"/>
              <w:rPr>
                <w:rFonts w:ascii="Times New Roman" w:hAnsi="Times New Roman" w:cs="Times New Roman"/>
                <w:sz w:val="24"/>
                <w:szCs w:val="24"/>
              </w:rPr>
            </w:pPr>
            <w:r>
              <w:rPr>
                <w:rFonts w:ascii="Times New Roman" w:cs="Times New Roman" w:hint="eastAsia"/>
                <w:sz w:val="24"/>
                <w:szCs w:val="24"/>
              </w:rPr>
              <w:t>高级工程师</w:t>
            </w:r>
          </w:p>
        </w:tc>
        <w:tc>
          <w:tcPr>
            <w:tcW w:w="671" w:type="pct"/>
            <w:vAlign w:val="center"/>
          </w:tcPr>
          <w:p w14:paraId="68816662" w14:textId="5020B69E" w:rsidR="00A67532" w:rsidRDefault="00A67532" w:rsidP="00A67532">
            <w:pPr>
              <w:jc w:val="center"/>
              <w:rPr>
                <w:rFonts w:ascii="Times New Roman" w:cs="Times New Roman"/>
                <w:sz w:val="24"/>
                <w:szCs w:val="24"/>
              </w:rPr>
            </w:pPr>
            <w:r w:rsidRPr="00023CBB">
              <w:rPr>
                <w:rFonts w:ascii="Times New Roman" w:hAnsi="Times New Roman" w:cs="Times New Roman" w:hint="eastAsia"/>
                <w:sz w:val="24"/>
                <w:szCs w:val="24"/>
              </w:rPr>
              <w:t>首航</w:t>
            </w:r>
            <w:r>
              <w:rPr>
                <w:rFonts w:ascii="Times New Roman" w:hAnsi="Times New Roman" w:cs="Times New Roman" w:hint="eastAsia"/>
                <w:sz w:val="24"/>
                <w:szCs w:val="24"/>
              </w:rPr>
              <w:t>高科能源</w:t>
            </w:r>
            <w:r w:rsidRPr="00023CBB">
              <w:rPr>
                <w:rFonts w:ascii="Times New Roman" w:hAnsi="Times New Roman" w:cs="Times New Roman" w:hint="eastAsia"/>
                <w:sz w:val="24"/>
                <w:szCs w:val="24"/>
              </w:rPr>
              <w:t>技术股份有限公司</w:t>
            </w:r>
          </w:p>
        </w:tc>
        <w:tc>
          <w:tcPr>
            <w:tcW w:w="2854" w:type="pct"/>
          </w:tcPr>
          <w:p w14:paraId="4741BEED" w14:textId="120AA6D0" w:rsidR="00A67532" w:rsidRPr="004F6453" w:rsidRDefault="00A67532" w:rsidP="00A67532">
            <w:pPr>
              <w:rPr>
                <w:rFonts w:ascii="Times New Roman" w:cs="Times New Roman"/>
                <w:sz w:val="24"/>
                <w:szCs w:val="24"/>
              </w:rPr>
            </w:pPr>
            <w:r w:rsidRPr="008D3890">
              <w:rPr>
                <w:rFonts w:ascii="Times New Roman" w:cs="Times New Roman" w:hint="eastAsia"/>
                <w:sz w:val="24"/>
                <w:szCs w:val="24"/>
              </w:rPr>
              <w:t>开展</w:t>
            </w:r>
            <w:r w:rsidRPr="004E1613">
              <w:rPr>
                <w:rFonts w:ascii="Times New Roman" w:cs="Times New Roman" w:hint="eastAsia"/>
                <w:sz w:val="24"/>
                <w:szCs w:val="24"/>
              </w:rPr>
              <w:t>了空冷散热器的比选研究</w:t>
            </w:r>
            <w:r w:rsidRPr="00094868">
              <w:rPr>
                <w:rFonts w:ascii="Times New Roman" w:cs="Times New Roman" w:hint="eastAsia"/>
                <w:sz w:val="24"/>
                <w:szCs w:val="24"/>
              </w:rPr>
              <w:t>，获得了最佳的空冷散热器材质与管型，提出了最佳</w:t>
            </w:r>
            <w:r>
              <w:rPr>
                <w:rFonts w:ascii="Times New Roman" w:cs="Times New Roman" w:hint="eastAsia"/>
                <w:sz w:val="24"/>
                <w:szCs w:val="24"/>
              </w:rPr>
              <w:t>的</w:t>
            </w:r>
            <w:r>
              <w:rPr>
                <w:rFonts w:ascii="Times New Roman" w:cs="Times New Roman" w:hint="eastAsia"/>
                <w:sz w:val="24"/>
                <w:szCs w:val="24"/>
              </w:rPr>
              <w:t>6</w:t>
            </w:r>
            <w:r>
              <w:rPr>
                <w:rFonts w:ascii="Times New Roman" w:cs="Times New Roman" w:hint="eastAsia"/>
                <w:sz w:val="24"/>
                <w:szCs w:val="24"/>
              </w:rPr>
              <w:t>排管换热器</w:t>
            </w:r>
            <w:proofErr w:type="gramStart"/>
            <w:r w:rsidRPr="00094868">
              <w:rPr>
                <w:rFonts w:ascii="Times New Roman" w:cs="Times New Roman" w:hint="eastAsia"/>
                <w:sz w:val="24"/>
                <w:szCs w:val="24"/>
              </w:rPr>
              <w:t>间冷塔机构</w:t>
            </w:r>
            <w:proofErr w:type="gramEnd"/>
            <w:r w:rsidRPr="00094868">
              <w:rPr>
                <w:rFonts w:ascii="Times New Roman" w:cs="Times New Roman" w:hint="eastAsia"/>
                <w:sz w:val="24"/>
                <w:szCs w:val="24"/>
              </w:rPr>
              <w:t>优化设计方案，并进行了</w:t>
            </w:r>
            <w:proofErr w:type="gramStart"/>
            <w:r w:rsidRPr="00094868">
              <w:rPr>
                <w:rFonts w:ascii="Times New Roman" w:cs="Times New Roman" w:hint="eastAsia"/>
                <w:sz w:val="24"/>
                <w:szCs w:val="24"/>
              </w:rPr>
              <w:t>间冷塔经济性</w:t>
            </w:r>
            <w:proofErr w:type="gramEnd"/>
            <w:r w:rsidRPr="00094868">
              <w:rPr>
                <w:rFonts w:ascii="Times New Roman" w:cs="Times New Roman" w:hint="eastAsia"/>
                <w:sz w:val="24"/>
                <w:szCs w:val="24"/>
              </w:rPr>
              <w:t>分析</w:t>
            </w:r>
            <w:r w:rsidRPr="004F6453">
              <w:rPr>
                <w:rFonts w:ascii="Times New Roman" w:cs="Times New Roman"/>
                <w:sz w:val="24"/>
                <w:szCs w:val="24"/>
              </w:rPr>
              <w:t>。</w:t>
            </w:r>
            <w:r w:rsidRPr="008D3890">
              <w:rPr>
                <w:rFonts w:ascii="Times New Roman" w:cs="Times New Roman" w:hint="eastAsia"/>
                <w:sz w:val="24"/>
                <w:szCs w:val="24"/>
              </w:rPr>
              <w:lastRenderedPageBreak/>
              <w:t>对“主要创新性成果”中第</w:t>
            </w:r>
            <w:r w:rsidRPr="004E1613">
              <w:rPr>
                <w:rFonts w:ascii="Times New Roman" w:cs="Times New Roman" w:hint="eastAsia"/>
                <w:sz w:val="24"/>
                <w:szCs w:val="24"/>
              </w:rPr>
              <w:t>2</w:t>
            </w:r>
            <w:r w:rsidRPr="004E1613">
              <w:rPr>
                <w:rFonts w:ascii="Times New Roman" w:cs="Times New Roman" w:hint="eastAsia"/>
                <w:sz w:val="24"/>
                <w:szCs w:val="24"/>
              </w:rPr>
              <w:t>条做出创造性贡献。</w:t>
            </w:r>
          </w:p>
        </w:tc>
      </w:tr>
      <w:tr w:rsidR="00A67532" w:rsidRPr="009D637B" w14:paraId="31C79A65" w14:textId="77777777" w:rsidTr="00C23601">
        <w:tc>
          <w:tcPr>
            <w:tcW w:w="288" w:type="pct"/>
            <w:vAlign w:val="center"/>
          </w:tcPr>
          <w:p w14:paraId="129869F3" w14:textId="16FC018B" w:rsidR="00A67532" w:rsidRDefault="00A67532" w:rsidP="00A67532">
            <w:pPr>
              <w:jc w:val="center"/>
              <w:rPr>
                <w:rFonts w:ascii="Times New Roman" w:hAnsi="Times New Roman" w:cs="Times New Roman"/>
                <w:sz w:val="24"/>
                <w:szCs w:val="24"/>
              </w:rPr>
            </w:pPr>
            <w:r>
              <w:rPr>
                <w:rFonts w:ascii="Times New Roman" w:hAnsi="Times New Roman" w:cs="Times New Roman" w:hint="eastAsia"/>
                <w:sz w:val="24"/>
                <w:szCs w:val="24"/>
              </w:rPr>
              <w:lastRenderedPageBreak/>
              <w:t>7</w:t>
            </w:r>
          </w:p>
        </w:tc>
        <w:tc>
          <w:tcPr>
            <w:tcW w:w="400" w:type="pct"/>
            <w:vAlign w:val="center"/>
          </w:tcPr>
          <w:p w14:paraId="7C254D64" w14:textId="3DAE441E" w:rsidR="00A67532" w:rsidRDefault="00A67532" w:rsidP="00A67532">
            <w:pPr>
              <w:jc w:val="center"/>
              <w:rPr>
                <w:rFonts w:ascii="Times New Roman" w:cs="Times New Roman"/>
                <w:sz w:val="24"/>
                <w:szCs w:val="24"/>
              </w:rPr>
            </w:pPr>
            <w:r>
              <w:rPr>
                <w:rFonts w:ascii="Times New Roman" w:cs="Times New Roman" w:hint="eastAsia"/>
                <w:sz w:val="24"/>
                <w:szCs w:val="24"/>
              </w:rPr>
              <w:t>孟丽坤</w:t>
            </w:r>
          </w:p>
        </w:tc>
        <w:tc>
          <w:tcPr>
            <w:tcW w:w="403" w:type="pct"/>
            <w:vAlign w:val="center"/>
          </w:tcPr>
          <w:p w14:paraId="3E16E56C" w14:textId="4C277666" w:rsidR="00A67532" w:rsidRDefault="00C23601" w:rsidP="00A67532">
            <w:pPr>
              <w:jc w:val="center"/>
              <w:rPr>
                <w:rFonts w:ascii="Times New Roman" w:hAnsi="Times New Roman" w:cs="Times New Roman"/>
                <w:sz w:val="24"/>
                <w:szCs w:val="24"/>
              </w:rPr>
            </w:pPr>
            <w:r>
              <w:rPr>
                <w:rFonts w:ascii="Times New Roman" w:cs="Times New Roman" w:hint="eastAsia"/>
                <w:sz w:val="24"/>
                <w:szCs w:val="24"/>
              </w:rPr>
              <w:t>总监</w:t>
            </w:r>
          </w:p>
        </w:tc>
        <w:tc>
          <w:tcPr>
            <w:tcW w:w="384" w:type="pct"/>
            <w:vAlign w:val="center"/>
          </w:tcPr>
          <w:p w14:paraId="0F6C2FE3" w14:textId="5403B20C" w:rsidR="00A67532" w:rsidRDefault="00A67532" w:rsidP="00A67532">
            <w:pPr>
              <w:jc w:val="center"/>
              <w:rPr>
                <w:rFonts w:ascii="Times New Roman" w:hAnsi="Times New Roman" w:cs="Times New Roman"/>
                <w:sz w:val="24"/>
                <w:szCs w:val="24"/>
              </w:rPr>
            </w:pPr>
            <w:r>
              <w:rPr>
                <w:rFonts w:ascii="Times New Roman" w:cs="Times New Roman" w:hint="eastAsia"/>
                <w:sz w:val="24"/>
                <w:szCs w:val="24"/>
              </w:rPr>
              <w:t>高级工程师</w:t>
            </w:r>
          </w:p>
        </w:tc>
        <w:tc>
          <w:tcPr>
            <w:tcW w:w="671" w:type="pct"/>
            <w:vAlign w:val="center"/>
          </w:tcPr>
          <w:p w14:paraId="4475CE2A" w14:textId="2CD26B40" w:rsidR="00A67532" w:rsidRDefault="00A67532" w:rsidP="00A67532">
            <w:pPr>
              <w:jc w:val="center"/>
              <w:rPr>
                <w:rFonts w:ascii="Times New Roman" w:cs="Times New Roman"/>
                <w:sz w:val="24"/>
                <w:szCs w:val="24"/>
              </w:rPr>
            </w:pPr>
            <w:r w:rsidRPr="00023CBB">
              <w:rPr>
                <w:rFonts w:ascii="Times New Roman" w:hAnsi="Times New Roman" w:cs="Times New Roman" w:hint="eastAsia"/>
                <w:sz w:val="24"/>
                <w:szCs w:val="24"/>
              </w:rPr>
              <w:t>西安西电变压器有限责任公司</w:t>
            </w:r>
          </w:p>
        </w:tc>
        <w:tc>
          <w:tcPr>
            <w:tcW w:w="2854" w:type="pct"/>
          </w:tcPr>
          <w:p w14:paraId="7672EBA9" w14:textId="1F693784" w:rsidR="00A67532" w:rsidRPr="004F6453" w:rsidRDefault="00A67532" w:rsidP="00A67532">
            <w:pPr>
              <w:rPr>
                <w:rFonts w:ascii="Times New Roman" w:cs="Times New Roman"/>
                <w:sz w:val="24"/>
                <w:szCs w:val="24"/>
              </w:rPr>
            </w:pPr>
            <w:r w:rsidRPr="008D3890">
              <w:rPr>
                <w:rFonts w:ascii="Times New Roman" w:cs="Times New Roman" w:hint="eastAsia"/>
                <w:sz w:val="24"/>
                <w:szCs w:val="24"/>
              </w:rPr>
              <w:t>分析大变比特高压变压器的结构形式</w:t>
            </w:r>
            <w:r w:rsidRPr="004F6453">
              <w:rPr>
                <w:rFonts w:ascii="Times New Roman" w:cs="Times New Roman" w:hint="eastAsia"/>
                <w:sz w:val="24"/>
                <w:szCs w:val="24"/>
              </w:rPr>
              <w:t>，研究了</w:t>
            </w:r>
            <w:r w:rsidRPr="008D3890">
              <w:rPr>
                <w:rFonts w:ascii="Times New Roman" w:cs="Times New Roman" w:hint="eastAsia"/>
                <w:sz w:val="24"/>
                <w:szCs w:val="24"/>
              </w:rPr>
              <w:t>变压器绕组振动状态与绕组机械状态的</w:t>
            </w:r>
            <w:r w:rsidRPr="00094868">
              <w:rPr>
                <w:rFonts w:ascii="Times New Roman" w:cs="Times New Roman" w:hint="eastAsia"/>
                <w:sz w:val="24"/>
                <w:szCs w:val="24"/>
              </w:rPr>
              <w:t>变化规律，研发了</w:t>
            </w:r>
            <w:r w:rsidRPr="001E0305">
              <w:rPr>
                <w:rFonts w:ascii="Times New Roman" w:cs="Times New Roman" w:hint="eastAsia"/>
                <w:sz w:val="24"/>
                <w:szCs w:val="24"/>
              </w:rPr>
              <w:t>1200MVA/1000kV</w:t>
            </w:r>
            <w:r w:rsidRPr="004037E2">
              <w:rPr>
                <w:rFonts w:ascii="Times New Roman" w:cs="Times New Roman" w:hint="eastAsia"/>
                <w:sz w:val="24"/>
                <w:szCs w:val="24"/>
              </w:rPr>
              <w:t>大变比特高压变压器</w:t>
            </w:r>
            <w:r w:rsidRPr="004F6453">
              <w:rPr>
                <w:rFonts w:ascii="Times New Roman" w:cs="Times New Roman"/>
                <w:sz w:val="24"/>
                <w:szCs w:val="24"/>
              </w:rPr>
              <w:t>。</w:t>
            </w:r>
            <w:r w:rsidRPr="008D3890">
              <w:rPr>
                <w:rFonts w:ascii="Times New Roman" w:cs="Times New Roman" w:hint="eastAsia"/>
                <w:sz w:val="24"/>
                <w:szCs w:val="24"/>
              </w:rPr>
              <w:t>对“主要创新性成果”中第</w:t>
            </w:r>
            <w:r w:rsidRPr="00094868">
              <w:rPr>
                <w:rFonts w:ascii="Times New Roman" w:cs="Times New Roman" w:hint="eastAsia"/>
                <w:sz w:val="24"/>
                <w:szCs w:val="24"/>
              </w:rPr>
              <w:t>4</w:t>
            </w:r>
            <w:r w:rsidRPr="001E0305">
              <w:rPr>
                <w:rFonts w:ascii="Times New Roman" w:cs="Times New Roman" w:hint="eastAsia"/>
                <w:sz w:val="24"/>
                <w:szCs w:val="24"/>
              </w:rPr>
              <w:t>条做出创造性贡献。</w:t>
            </w:r>
          </w:p>
        </w:tc>
      </w:tr>
      <w:tr w:rsidR="00F21964" w:rsidRPr="009D637B" w14:paraId="0F614D62" w14:textId="77777777" w:rsidTr="00C23601">
        <w:tc>
          <w:tcPr>
            <w:tcW w:w="288" w:type="pct"/>
            <w:vAlign w:val="center"/>
          </w:tcPr>
          <w:p w14:paraId="1FB8A403" w14:textId="288F148E" w:rsidR="00F21964" w:rsidRPr="009D637B" w:rsidRDefault="00100AD6" w:rsidP="00F21964">
            <w:pPr>
              <w:jc w:val="center"/>
              <w:rPr>
                <w:rFonts w:ascii="Times New Roman" w:hAnsi="Times New Roman" w:cs="Times New Roman"/>
                <w:sz w:val="24"/>
                <w:szCs w:val="24"/>
              </w:rPr>
            </w:pPr>
            <w:r>
              <w:rPr>
                <w:rFonts w:ascii="Times New Roman" w:hAnsi="Times New Roman" w:cs="Times New Roman" w:hint="eastAsia"/>
                <w:sz w:val="24"/>
                <w:szCs w:val="24"/>
              </w:rPr>
              <w:t>8</w:t>
            </w:r>
          </w:p>
        </w:tc>
        <w:tc>
          <w:tcPr>
            <w:tcW w:w="400" w:type="pct"/>
            <w:vAlign w:val="center"/>
          </w:tcPr>
          <w:p w14:paraId="0978B8C5" w14:textId="4C2E2566" w:rsidR="00F21964" w:rsidRPr="009D637B" w:rsidRDefault="00F21964" w:rsidP="00F21964">
            <w:pPr>
              <w:jc w:val="center"/>
              <w:rPr>
                <w:rFonts w:ascii="Times New Roman" w:hAnsi="Times New Roman" w:cs="Times New Roman"/>
                <w:sz w:val="24"/>
                <w:szCs w:val="24"/>
              </w:rPr>
            </w:pPr>
            <w:r>
              <w:rPr>
                <w:rFonts w:ascii="Times New Roman" w:hAnsi="Times New Roman" w:cs="Times New Roman" w:hint="eastAsia"/>
                <w:sz w:val="24"/>
                <w:szCs w:val="24"/>
              </w:rPr>
              <w:t>郑烨</w:t>
            </w:r>
          </w:p>
        </w:tc>
        <w:tc>
          <w:tcPr>
            <w:tcW w:w="403" w:type="pct"/>
            <w:vAlign w:val="center"/>
          </w:tcPr>
          <w:p w14:paraId="77552173" w14:textId="7ABBCF33" w:rsidR="00F21964" w:rsidRPr="009D637B" w:rsidRDefault="00A67532" w:rsidP="00F21964">
            <w:pPr>
              <w:jc w:val="center"/>
              <w:rPr>
                <w:rFonts w:ascii="Times New Roman" w:hAnsi="Times New Roman" w:cs="Times New Roman"/>
                <w:sz w:val="24"/>
                <w:szCs w:val="24"/>
              </w:rPr>
            </w:pPr>
            <w:r>
              <w:rPr>
                <w:rFonts w:ascii="Times New Roman" w:hAnsi="Times New Roman" w:cs="Times New Roman" w:hint="eastAsia"/>
                <w:sz w:val="24"/>
                <w:szCs w:val="24"/>
              </w:rPr>
              <w:t>无</w:t>
            </w:r>
          </w:p>
        </w:tc>
        <w:tc>
          <w:tcPr>
            <w:tcW w:w="384" w:type="pct"/>
            <w:vAlign w:val="center"/>
          </w:tcPr>
          <w:p w14:paraId="17F12859" w14:textId="5541072E" w:rsidR="00F21964" w:rsidRPr="009D637B" w:rsidRDefault="00DD223D" w:rsidP="00F21964">
            <w:pPr>
              <w:jc w:val="center"/>
              <w:rPr>
                <w:rFonts w:ascii="Times New Roman" w:hAnsi="Times New Roman" w:cs="Times New Roman"/>
                <w:sz w:val="24"/>
                <w:szCs w:val="24"/>
              </w:rPr>
            </w:pPr>
            <w:r>
              <w:rPr>
                <w:rFonts w:ascii="Times New Roman" w:cs="Times New Roman" w:hint="eastAsia"/>
                <w:sz w:val="24"/>
                <w:szCs w:val="24"/>
              </w:rPr>
              <w:t>教授</w:t>
            </w:r>
            <w:r w:rsidR="00F21964">
              <w:rPr>
                <w:rFonts w:ascii="Times New Roman" w:cs="Times New Roman" w:hint="eastAsia"/>
                <w:sz w:val="24"/>
                <w:szCs w:val="24"/>
              </w:rPr>
              <w:t>级工程师</w:t>
            </w:r>
          </w:p>
        </w:tc>
        <w:tc>
          <w:tcPr>
            <w:tcW w:w="671" w:type="pct"/>
            <w:vAlign w:val="center"/>
          </w:tcPr>
          <w:p w14:paraId="19A5A3A5" w14:textId="165BC89F" w:rsidR="00F21964" w:rsidRPr="00023CBB" w:rsidRDefault="002E72A6" w:rsidP="00F21964">
            <w:pPr>
              <w:jc w:val="center"/>
              <w:rPr>
                <w:rFonts w:ascii="Times New Roman" w:hAnsi="Times New Roman" w:cs="Times New Roman"/>
                <w:sz w:val="24"/>
                <w:szCs w:val="24"/>
              </w:rPr>
            </w:pPr>
            <w:r>
              <w:rPr>
                <w:rFonts w:ascii="Times New Roman" w:hAnsi="Times New Roman" w:cs="Times New Roman" w:hint="eastAsia"/>
                <w:sz w:val="24"/>
                <w:szCs w:val="24"/>
              </w:rPr>
              <w:t>中国电力工程顾问集团</w:t>
            </w:r>
            <w:r w:rsidR="00F21964">
              <w:rPr>
                <w:rFonts w:ascii="Times New Roman" w:hAnsi="Times New Roman" w:cs="Times New Roman" w:hint="eastAsia"/>
                <w:sz w:val="24"/>
                <w:szCs w:val="24"/>
              </w:rPr>
              <w:t>西北电力设计院有限公司</w:t>
            </w:r>
          </w:p>
        </w:tc>
        <w:tc>
          <w:tcPr>
            <w:tcW w:w="2854" w:type="pct"/>
          </w:tcPr>
          <w:p w14:paraId="0283A518" w14:textId="6C15501C" w:rsidR="00F21964" w:rsidRPr="004F6453" w:rsidRDefault="002E058C" w:rsidP="00BC6ED9">
            <w:pPr>
              <w:rPr>
                <w:rFonts w:ascii="Times New Roman" w:hAnsi="Times New Roman" w:cs="Times New Roman"/>
                <w:sz w:val="24"/>
                <w:szCs w:val="24"/>
              </w:rPr>
            </w:pPr>
            <w:r w:rsidRPr="008D3890">
              <w:rPr>
                <w:rFonts w:ascii="Times New Roman" w:cs="Times New Roman" w:hint="eastAsia"/>
                <w:sz w:val="24"/>
                <w:szCs w:val="24"/>
              </w:rPr>
              <w:t>研究了几种余热利用设备的常用金属换热器材料腐蚀特性，</w:t>
            </w:r>
            <w:r w:rsidR="00D45FCD" w:rsidRPr="00094868">
              <w:rPr>
                <w:rFonts w:ascii="Times New Roman" w:cs="Times New Roman" w:hint="eastAsia"/>
                <w:sz w:val="24"/>
                <w:szCs w:val="24"/>
              </w:rPr>
              <w:t>分析比较了常用烟气换热器的设置方案，制定了</w:t>
            </w:r>
            <w:r w:rsidR="00573B37" w:rsidRPr="001E0305">
              <w:rPr>
                <w:rFonts w:ascii="Times New Roman" w:cs="Times New Roman" w:hint="eastAsia"/>
                <w:sz w:val="24"/>
                <w:szCs w:val="24"/>
              </w:rPr>
              <w:t>针对</w:t>
            </w:r>
            <w:r w:rsidR="00D45FCD" w:rsidRPr="004037E2">
              <w:rPr>
                <w:rFonts w:ascii="Times New Roman" w:cs="Times New Roman" w:hint="eastAsia"/>
                <w:sz w:val="24"/>
                <w:szCs w:val="24"/>
              </w:rPr>
              <w:t>本项目的余热利用的最优方案</w:t>
            </w:r>
            <w:r w:rsidR="00F21964" w:rsidRPr="004F6453">
              <w:rPr>
                <w:rFonts w:ascii="Times New Roman" w:cs="Times New Roman"/>
                <w:sz w:val="24"/>
                <w:szCs w:val="24"/>
              </w:rPr>
              <w:t>。</w:t>
            </w:r>
            <w:r w:rsidR="00BC6ED9" w:rsidRPr="008D3890">
              <w:rPr>
                <w:rFonts w:ascii="Times New Roman" w:cs="Times New Roman" w:hint="eastAsia"/>
                <w:sz w:val="24"/>
                <w:szCs w:val="24"/>
              </w:rPr>
              <w:t>对“主要创新性成果”中第</w:t>
            </w:r>
            <w:r w:rsidR="00BC6ED9" w:rsidRPr="00094868">
              <w:rPr>
                <w:rFonts w:ascii="Times New Roman" w:cs="Times New Roman" w:hint="eastAsia"/>
                <w:sz w:val="24"/>
                <w:szCs w:val="24"/>
              </w:rPr>
              <w:t>3</w:t>
            </w:r>
            <w:r w:rsidR="00BC6ED9" w:rsidRPr="001E0305">
              <w:rPr>
                <w:rFonts w:ascii="Times New Roman" w:cs="Times New Roman" w:hint="eastAsia"/>
                <w:sz w:val="24"/>
                <w:szCs w:val="24"/>
              </w:rPr>
              <w:t>条做出创造性贡献。</w:t>
            </w:r>
          </w:p>
        </w:tc>
      </w:tr>
      <w:tr w:rsidR="00F21964" w:rsidRPr="009D637B" w14:paraId="15782956" w14:textId="77777777" w:rsidTr="00C23601">
        <w:tc>
          <w:tcPr>
            <w:tcW w:w="288" w:type="pct"/>
            <w:vAlign w:val="center"/>
          </w:tcPr>
          <w:p w14:paraId="227AC49F" w14:textId="14146115" w:rsidR="00F21964" w:rsidRPr="009D637B" w:rsidRDefault="00100AD6" w:rsidP="00F21964">
            <w:pPr>
              <w:jc w:val="center"/>
              <w:rPr>
                <w:rFonts w:ascii="Times New Roman" w:hAnsi="Times New Roman" w:cs="Times New Roman"/>
                <w:sz w:val="24"/>
                <w:szCs w:val="24"/>
              </w:rPr>
            </w:pPr>
            <w:r>
              <w:rPr>
                <w:rFonts w:ascii="Times New Roman" w:hAnsi="Times New Roman" w:cs="Times New Roman" w:hint="eastAsia"/>
                <w:sz w:val="24"/>
                <w:szCs w:val="24"/>
              </w:rPr>
              <w:t>9</w:t>
            </w:r>
          </w:p>
        </w:tc>
        <w:tc>
          <w:tcPr>
            <w:tcW w:w="400" w:type="pct"/>
            <w:vAlign w:val="center"/>
          </w:tcPr>
          <w:p w14:paraId="5AD5CC2C" w14:textId="5D247DCE" w:rsidR="00F21964" w:rsidRPr="009D637B" w:rsidRDefault="00F21964" w:rsidP="00F21964">
            <w:pPr>
              <w:jc w:val="center"/>
              <w:rPr>
                <w:rFonts w:ascii="Times New Roman" w:hAnsi="Times New Roman" w:cs="Times New Roman"/>
                <w:sz w:val="24"/>
                <w:szCs w:val="24"/>
              </w:rPr>
            </w:pPr>
            <w:proofErr w:type="gramStart"/>
            <w:r>
              <w:rPr>
                <w:rFonts w:ascii="Times New Roman" w:cs="Times New Roman" w:hint="eastAsia"/>
                <w:sz w:val="24"/>
                <w:szCs w:val="24"/>
              </w:rPr>
              <w:t>程锐</w:t>
            </w:r>
            <w:proofErr w:type="gramEnd"/>
          </w:p>
        </w:tc>
        <w:tc>
          <w:tcPr>
            <w:tcW w:w="403" w:type="pct"/>
            <w:vAlign w:val="center"/>
          </w:tcPr>
          <w:p w14:paraId="5706879A" w14:textId="74D21D33" w:rsidR="00F21964" w:rsidRPr="009D637B" w:rsidRDefault="00A67532" w:rsidP="00F21964">
            <w:pPr>
              <w:jc w:val="center"/>
              <w:rPr>
                <w:rFonts w:ascii="Times New Roman" w:hAnsi="Times New Roman" w:cs="Times New Roman"/>
                <w:sz w:val="24"/>
                <w:szCs w:val="24"/>
              </w:rPr>
            </w:pPr>
            <w:r>
              <w:rPr>
                <w:rFonts w:ascii="Times New Roman" w:hAnsi="Times New Roman" w:cs="Times New Roman" w:hint="eastAsia"/>
                <w:sz w:val="24"/>
                <w:szCs w:val="24"/>
              </w:rPr>
              <w:t>无</w:t>
            </w:r>
          </w:p>
        </w:tc>
        <w:tc>
          <w:tcPr>
            <w:tcW w:w="384" w:type="pct"/>
            <w:vAlign w:val="center"/>
          </w:tcPr>
          <w:p w14:paraId="308D140F" w14:textId="1935ABA5" w:rsidR="00F21964" w:rsidRPr="009D637B" w:rsidRDefault="00F21964" w:rsidP="00F21964">
            <w:pPr>
              <w:jc w:val="center"/>
              <w:rPr>
                <w:rFonts w:ascii="Times New Roman" w:hAnsi="Times New Roman" w:cs="Times New Roman"/>
                <w:sz w:val="24"/>
                <w:szCs w:val="24"/>
              </w:rPr>
            </w:pPr>
            <w:r w:rsidRPr="009D637B">
              <w:rPr>
                <w:rFonts w:ascii="Times New Roman" w:cs="Times New Roman"/>
                <w:sz w:val="24"/>
                <w:szCs w:val="24"/>
              </w:rPr>
              <w:t>工程师</w:t>
            </w:r>
          </w:p>
        </w:tc>
        <w:tc>
          <w:tcPr>
            <w:tcW w:w="671" w:type="pct"/>
            <w:vAlign w:val="center"/>
          </w:tcPr>
          <w:p w14:paraId="2F47599E" w14:textId="3D8E2C10" w:rsidR="00F21964" w:rsidRPr="009D637B" w:rsidRDefault="00F21964" w:rsidP="00F21964">
            <w:pPr>
              <w:jc w:val="center"/>
              <w:rPr>
                <w:rFonts w:ascii="Times New Roman" w:hAnsi="Times New Roman" w:cs="Times New Roman"/>
                <w:sz w:val="24"/>
                <w:szCs w:val="24"/>
              </w:rPr>
            </w:pPr>
            <w:r>
              <w:rPr>
                <w:rFonts w:ascii="Times New Roman" w:cs="Times New Roman" w:hint="eastAsia"/>
                <w:sz w:val="24"/>
                <w:szCs w:val="24"/>
              </w:rPr>
              <w:t>陕西能源赵石畔煤电有限公司</w:t>
            </w:r>
          </w:p>
        </w:tc>
        <w:tc>
          <w:tcPr>
            <w:tcW w:w="2854" w:type="pct"/>
          </w:tcPr>
          <w:p w14:paraId="5F45D7E4" w14:textId="01DC6AD7" w:rsidR="00F21964" w:rsidRPr="004F6453" w:rsidRDefault="004D6C82" w:rsidP="00F21964">
            <w:pPr>
              <w:rPr>
                <w:rFonts w:ascii="Times New Roman" w:hAnsi="Times New Roman" w:cs="Times New Roman"/>
                <w:sz w:val="24"/>
                <w:szCs w:val="24"/>
              </w:rPr>
            </w:pPr>
            <w:r w:rsidRPr="004F6453">
              <w:rPr>
                <w:rFonts w:ascii="Times New Roman" w:cs="Times New Roman" w:hint="eastAsia"/>
                <w:sz w:val="24"/>
                <w:szCs w:val="24"/>
              </w:rPr>
              <w:t>负责</w:t>
            </w:r>
            <w:r w:rsidR="00771631" w:rsidRPr="008D3890">
              <w:rPr>
                <w:rFonts w:ascii="Times New Roman" w:cs="Times New Roman" w:hint="eastAsia"/>
                <w:sz w:val="24"/>
                <w:szCs w:val="24"/>
              </w:rPr>
              <w:t>水冷壁防腐和</w:t>
            </w:r>
            <w:r w:rsidR="00771631" w:rsidRPr="00094868">
              <w:rPr>
                <w:rFonts w:ascii="Times New Roman" w:cs="Times New Roman" w:hint="eastAsia"/>
                <w:sz w:val="24"/>
                <w:szCs w:val="24"/>
              </w:rPr>
              <w:t>间接空冷冷却</w:t>
            </w:r>
            <w:r w:rsidR="00771631" w:rsidRPr="001E0305">
              <w:rPr>
                <w:rFonts w:ascii="Times New Roman" w:cs="Times New Roman" w:hint="eastAsia"/>
                <w:sz w:val="24"/>
                <w:szCs w:val="24"/>
              </w:rPr>
              <w:t>的设计工作，包括水冷壁防腐材料的</w:t>
            </w:r>
            <w:r w:rsidR="007667E1" w:rsidRPr="004037E2">
              <w:rPr>
                <w:rFonts w:ascii="Times New Roman" w:cs="Times New Roman" w:hint="eastAsia"/>
                <w:sz w:val="24"/>
                <w:szCs w:val="24"/>
              </w:rPr>
              <w:t>特性实验、防腐涂层的选择、</w:t>
            </w:r>
            <w:r w:rsidR="00D26FCE" w:rsidRPr="00D37357">
              <w:rPr>
                <w:rFonts w:ascii="Times New Roman" w:cs="Times New Roman" w:hint="eastAsia"/>
                <w:sz w:val="24"/>
                <w:szCs w:val="24"/>
              </w:rPr>
              <w:t>空冷散热器的比选研究、</w:t>
            </w:r>
            <w:proofErr w:type="gramStart"/>
            <w:r w:rsidR="007667E1" w:rsidRPr="00D37357">
              <w:rPr>
                <w:rFonts w:ascii="Times New Roman" w:cs="Times New Roman" w:hint="eastAsia"/>
                <w:sz w:val="24"/>
                <w:szCs w:val="24"/>
              </w:rPr>
              <w:t>间冷塔换热器</w:t>
            </w:r>
            <w:proofErr w:type="gramEnd"/>
            <w:r w:rsidR="007667E1" w:rsidRPr="00D37357">
              <w:rPr>
                <w:rFonts w:ascii="Times New Roman" w:cs="Times New Roman" w:hint="eastAsia"/>
                <w:sz w:val="24"/>
                <w:szCs w:val="24"/>
              </w:rPr>
              <w:t>管型设计</w:t>
            </w:r>
            <w:r w:rsidR="00D26FCE" w:rsidRPr="00D37357">
              <w:rPr>
                <w:rFonts w:ascii="Times New Roman" w:cs="Times New Roman" w:hint="eastAsia"/>
                <w:sz w:val="24"/>
                <w:szCs w:val="24"/>
              </w:rPr>
              <w:t>等工作。</w:t>
            </w:r>
            <w:r w:rsidR="00510187" w:rsidRPr="00D37357">
              <w:rPr>
                <w:rFonts w:ascii="Times New Roman" w:cs="Times New Roman" w:hint="eastAsia"/>
                <w:sz w:val="24"/>
                <w:szCs w:val="24"/>
              </w:rPr>
              <w:t>对“主要创新性成果”中第</w:t>
            </w:r>
            <w:r w:rsidR="00510187" w:rsidRPr="006F2AC9">
              <w:rPr>
                <w:rFonts w:ascii="Times New Roman" w:cs="Times New Roman" w:hint="eastAsia"/>
                <w:sz w:val="24"/>
                <w:szCs w:val="24"/>
              </w:rPr>
              <w:t>1</w:t>
            </w:r>
            <w:r w:rsidR="00510187" w:rsidRPr="006F2AC9">
              <w:rPr>
                <w:rFonts w:ascii="Times New Roman" w:cs="Times New Roman" w:hint="eastAsia"/>
                <w:sz w:val="24"/>
                <w:szCs w:val="24"/>
              </w:rPr>
              <w:t>条</w:t>
            </w:r>
            <w:r w:rsidR="00510187" w:rsidRPr="006D5025">
              <w:rPr>
                <w:rFonts w:ascii="Times New Roman" w:cs="Times New Roman" w:hint="eastAsia"/>
                <w:sz w:val="24"/>
                <w:szCs w:val="24"/>
              </w:rPr>
              <w:t>、第</w:t>
            </w:r>
            <w:r w:rsidR="00510187" w:rsidRPr="00D5527A">
              <w:rPr>
                <w:rFonts w:ascii="Times New Roman" w:cs="Times New Roman" w:hint="eastAsia"/>
                <w:sz w:val="24"/>
                <w:szCs w:val="24"/>
              </w:rPr>
              <w:t>2</w:t>
            </w:r>
            <w:r w:rsidR="00510187" w:rsidRPr="004F6453">
              <w:rPr>
                <w:rFonts w:ascii="Times New Roman" w:cs="Times New Roman" w:hint="eastAsia"/>
                <w:sz w:val="24"/>
                <w:szCs w:val="24"/>
              </w:rPr>
              <w:t>条和第</w:t>
            </w:r>
            <w:r w:rsidR="00510187" w:rsidRPr="004F6453">
              <w:rPr>
                <w:rFonts w:ascii="Times New Roman" w:cs="Times New Roman" w:hint="eastAsia"/>
                <w:sz w:val="24"/>
                <w:szCs w:val="24"/>
              </w:rPr>
              <w:t>4</w:t>
            </w:r>
            <w:r w:rsidR="00510187" w:rsidRPr="004F6453">
              <w:rPr>
                <w:rFonts w:ascii="Times New Roman" w:cs="Times New Roman" w:hint="eastAsia"/>
                <w:sz w:val="24"/>
                <w:szCs w:val="24"/>
              </w:rPr>
              <w:t>条做出创造性贡献。</w:t>
            </w:r>
          </w:p>
        </w:tc>
      </w:tr>
    </w:tbl>
    <w:p w14:paraId="3DD6841C" w14:textId="77777777" w:rsidR="00BF0B13" w:rsidRPr="009D637B" w:rsidRDefault="00BF0B13">
      <w:pPr>
        <w:rPr>
          <w:rFonts w:ascii="Times New Roman" w:hAnsi="Times New Roman" w:cs="Times New Roman"/>
        </w:rPr>
      </w:pPr>
    </w:p>
    <w:p w14:paraId="7DF78AFC" w14:textId="77777777" w:rsidR="003F135F" w:rsidRDefault="003F135F">
      <w:pPr>
        <w:rPr>
          <w:rFonts w:ascii="Times New Roman" w:hAnsi="Times New Roman" w:cs="Times New Roman"/>
        </w:rPr>
      </w:pPr>
    </w:p>
    <w:p w14:paraId="1C9BE48E" w14:textId="77777777" w:rsidR="003F135F" w:rsidRDefault="003F135F">
      <w:pPr>
        <w:rPr>
          <w:rFonts w:ascii="Times New Roman" w:hAnsi="Times New Roman" w:cs="Times New Roman"/>
        </w:rPr>
      </w:pPr>
    </w:p>
    <w:p w14:paraId="239BCA91" w14:textId="77777777" w:rsidR="003F135F" w:rsidRDefault="003F135F">
      <w:pPr>
        <w:rPr>
          <w:rFonts w:ascii="Times New Roman" w:hAnsi="Times New Roman" w:cs="Times New Roman"/>
        </w:rPr>
      </w:pPr>
    </w:p>
    <w:p w14:paraId="2AB6F23F" w14:textId="77777777" w:rsidR="003F135F" w:rsidRDefault="003F135F">
      <w:pPr>
        <w:rPr>
          <w:rFonts w:ascii="Times New Roman" w:hAnsi="Times New Roman" w:cs="Times New Roman"/>
        </w:rPr>
      </w:pPr>
    </w:p>
    <w:p w14:paraId="47781EFF" w14:textId="77777777" w:rsidR="003F135F" w:rsidRDefault="003F135F">
      <w:pPr>
        <w:rPr>
          <w:rFonts w:ascii="Times New Roman" w:hAnsi="Times New Roman" w:cs="Times New Roman"/>
        </w:rPr>
      </w:pPr>
    </w:p>
    <w:p w14:paraId="6649FABF" w14:textId="77777777" w:rsidR="003F135F" w:rsidRDefault="003F135F">
      <w:pPr>
        <w:rPr>
          <w:rFonts w:ascii="Times New Roman" w:hAnsi="Times New Roman" w:cs="Times New Roman"/>
        </w:rPr>
      </w:pPr>
    </w:p>
    <w:p w14:paraId="3F25509F" w14:textId="77777777" w:rsidR="003F135F" w:rsidRDefault="003F135F">
      <w:pPr>
        <w:rPr>
          <w:rFonts w:ascii="Times New Roman" w:hAnsi="Times New Roman" w:cs="Times New Roman"/>
        </w:rPr>
      </w:pPr>
    </w:p>
    <w:p w14:paraId="1592B86F" w14:textId="77777777" w:rsidR="003F135F" w:rsidRDefault="003F135F">
      <w:pPr>
        <w:rPr>
          <w:rFonts w:ascii="Times New Roman" w:hAnsi="Times New Roman" w:cs="Times New Roman"/>
        </w:rPr>
      </w:pPr>
    </w:p>
    <w:p w14:paraId="38BA378B" w14:textId="77777777" w:rsidR="003F135F" w:rsidRDefault="003F135F">
      <w:pPr>
        <w:rPr>
          <w:rFonts w:ascii="Times New Roman" w:hAnsi="Times New Roman" w:cs="Times New Roman"/>
        </w:rPr>
      </w:pPr>
    </w:p>
    <w:p w14:paraId="5AF19255" w14:textId="77777777" w:rsidR="003F135F" w:rsidRDefault="003F135F">
      <w:pPr>
        <w:rPr>
          <w:rFonts w:ascii="Times New Roman" w:hAnsi="Times New Roman" w:cs="Times New Roman"/>
        </w:rPr>
      </w:pPr>
    </w:p>
    <w:p w14:paraId="24FA718F" w14:textId="77777777" w:rsidR="003F135F" w:rsidRDefault="003F135F">
      <w:pPr>
        <w:rPr>
          <w:rFonts w:ascii="Times New Roman" w:hAnsi="Times New Roman" w:cs="Times New Roman"/>
        </w:rPr>
      </w:pPr>
    </w:p>
    <w:p w14:paraId="36E34B7F" w14:textId="77777777" w:rsidR="003F135F" w:rsidRDefault="003F135F">
      <w:pPr>
        <w:rPr>
          <w:rFonts w:ascii="Times New Roman" w:hAnsi="Times New Roman" w:cs="Times New Roman"/>
        </w:rPr>
      </w:pPr>
    </w:p>
    <w:p w14:paraId="48D42B17" w14:textId="77777777" w:rsidR="003F135F" w:rsidRDefault="003F135F">
      <w:pPr>
        <w:rPr>
          <w:rFonts w:ascii="Times New Roman" w:hAnsi="Times New Roman" w:cs="Times New Roman"/>
        </w:rPr>
      </w:pPr>
    </w:p>
    <w:p w14:paraId="0E85F709" w14:textId="77777777" w:rsidR="003F135F" w:rsidRDefault="003F135F">
      <w:pPr>
        <w:rPr>
          <w:rFonts w:ascii="Times New Roman" w:hAnsi="Times New Roman" w:cs="Times New Roman"/>
        </w:rPr>
      </w:pPr>
    </w:p>
    <w:p w14:paraId="4462DA67" w14:textId="77777777" w:rsidR="003F135F" w:rsidRDefault="003F135F">
      <w:pPr>
        <w:rPr>
          <w:rFonts w:ascii="Times New Roman" w:hAnsi="Times New Roman" w:cs="Times New Roman"/>
        </w:rPr>
      </w:pPr>
    </w:p>
    <w:p w14:paraId="1F617BDC" w14:textId="77777777" w:rsidR="003F135F" w:rsidRDefault="003F135F">
      <w:pPr>
        <w:rPr>
          <w:rFonts w:ascii="Times New Roman" w:hAnsi="Times New Roman" w:cs="Times New Roman"/>
        </w:rPr>
      </w:pPr>
    </w:p>
    <w:p w14:paraId="61A8DC18" w14:textId="7992F2D2" w:rsidR="009D637B" w:rsidRDefault="009D637B">
      <w:pPr>
        <w:rPr>
          <w:rFonts w:ascii="Times New Roman" w:hAnsi="Times New Roman" w:cs="Times New Roman"/>
        </w:rPr>
      </w:pPr>
    </w:p>
    <w:p w14:paraId="7B05651F" w14:textId="77777777" w:rsidR="00091F41" w:rsidRPr="009D637B" w:rsidRDefault="00091F41">
      <w:pPr>
        <w:rPr>
          <w:rFonts w:ascii="Times New Roman" w:hAnsi="Times New Roman" w:cs="Times New Roman"/>
        </w:rPr>
      </w:pPr>
    </w:p>
    <w:p w14:paraId="16187913" w14:textId="77777777" w:rsidR="00BF0B13" w:rsidRPr="009D637B" w:rsidRDefault="00BF0B13" w:rsidP="009D637B">
      <w:pPr>
        <w:jc w:val="center"/>
        <w:rPr>
          <w:rFonts w:ascii="Times New Roman" w:hAnsi="Times New Roman" w:cs="Times New Roman"/>
          <w:sz w:val="28"/>
          <w:szCs w:val="28"/>
        </w:rPr>
      </w:pPr>
      <w:r w:rsidRPr="009D637B">
        <w:rPr>
          <w:rFonts w:ascii="Times New Roman" w:cs="Times New Roman"/>
          <w:sz w:val="28"/>
          <w:szCs w:val="28"/>
        </w:rPr>
        <w:t>主要完成单位</w:t>
      </w:r>
      <w:r w:rsidR="009D637B">
        <w:rPr>
          <w:rFonts w:ascii="Times New Roman" w:cs="Times New Roman" w:hint="eastAsia"/>
          <w:sz w:val="28"/>
          <w:szCs w:val="28"/>
        </w:rPr>
        <w:t>情况表</w:t>
      </w:r>
    </w:p>
    <w:tbl>
      <w:tblPr>
        <w:tblStyle w:val="a7"/>
        <w:tblW w:w="5000" w:type="pct"/>
        <w:tblLook w:val="04A0" w:firstRow="1" w:lastRow="0" w:firstColumn="1" w:lastColumn="0" w:noHBand="0" w:noVBand="1"/>
      </w:tblPr>
      <w:tblGrid>
        <w:gridCol w:w="816"/>
        <w:gridCol w:w="2126"/>
        <w:gridCol w:w="11844"/>
      </w:tblGrid>
      <w:tr w:rsidR="00AD28A5" w:rsidRPr="009D637B" w14:paraId="6C16DD2F" w14:textId="77777777" w:rsidTr="00AD28A5">
        <w:tc>
          <w:tcPr>
            <w:tcW w:w="276" w:type="pct"/>
            <w:vAlign w:val="center"/>
          </w:tcPr>
          <w:p w14:paraId="43E97C6F" w14:textId="77777777" w:rsidR="00AD28A5" w:rsidRPr="009D637B" w:rsidRDefault="00AD28A5" w:rsidP="00AD28A5">
            <w:pPr>
              <w:jc w:val="center"/>
              <w:rPr>
                <w:rFonts w:ascii="Times New Roman" w:hAnsi="Times New Roman" w:cs="Times New Roman"/>
                <w:sz w:val="24"/>
                <w:szCs w:val="24"/>
              </w:rPr>
            </w:pPr>
            <w:r w:rsidRPr="009D637B">
              <w:rPr>
                <w:rFonts w:ascii="Times New Roman" w:cs="Times New Roman"/>
                <w:sz w:val="24"/>
                <w:szCs w:val="24"/>
              </w:rPr>
              <w:t>项目排名</w:t>
            </w:r>
          </w:p>
        </w:tc>
        <w:tc>
          <w:tcPr>
            <w:tcW w:w="719" w:type="pct"/>
            <w:vAlign w:val="center"/>
          </w:tcPr>
          <w:p w14:paraId="6F578071" w14:textId="77777777" w:rsidR="00AD28A5" w:rsidRPr="009D637B" w:rsidRDefault="00AD28A5" w:rsidP="00AD28A5">
            <w:pPr>
              <w:jc w:val="center"/>
              <w:rPr>
                <w:rFonts w:ascii="Times New Roman" w:hAnsi="Times New Roman" w:cs="Times New Roman"/>
                <w:sz w:val="24"/>
                <w:szCs w:val="24"/>
              </w:rPr>
            </w:pPr>
            <w:r w:rsidRPr="009D637B">
              <w:rPr>
                <w:rFonts w:ascii="Times New Roman" w:cs="Times New Roman"/>
                <w:sz w:val="24"/>
                <w:szCs w:val="24"/>
              </w:rPr>
              <w:t>完成单位</w:t>
            </w:r>
          </w:p>
        </w:tc>
        <w:tc>
          <w:tcPr>
            <w:tcW w:w="4005" w:type="pct"/>
            <w:vAlign w:val="center"/>
          </w:tcPr>
          <w:p w14:paraId="0AE77241" w14:textId="77777777" w:rsidR="00AD28A5" w:rsidRPr="009D637B" w:rsidRDefault="00AD28A5" w:rsidP="00AD28A5">
            <w:pPr>
              <w:jc w:val="center"/>
              <w:rPr>
                <w:rFonts w:ascii="Times New Roman" w:hAnsi="Times New Roman" w:cs="Times New Roman"/>
                <w:sz w:val="24"/>
                <w:szCs w:val="24"/>
              </w:rPr>
            </w:pPr>
            <w:r w:rsidRPr="009D637B">
              <w:rPr>
                <w:rFonts w:ascii="Times New Roman" w:cs="Times New Roman"/>
                <w:sz w:val="24"/>
                <w:szCs w:val="24"/>
              </w:rPr>
              <w:t>对项目的贡献</w:t>
            </w:r>
          </w:p>
        </w:tc>
      </w:tr>
      <w:tr w:rsidR="00AD28A5" w:rsidRPr="009D637B" w14:paraId="63C96DCE" w14:textId="77777777" w:rsidTr="00AD28A5">
        <w:tc>
          <w:tcPr>
            <w:tcW w:w="276" w:type="pct"/>
            <w:vAlign w:val="center"/>
          </w:tcPr>
          <w:p w14:paraId="44304F68" w14:textId="77777777" w:rsidR="00AD28A5" w:rsidRPr="009D637B" w:rsidRDefault="00AD28A5" w:rsidP="00AD28A5">
            <w:pPr>
              <w:jc w:val="center"/>
              <w:rPr>
                <w:rFonts w:ascii="Times New Roman" w:hAnsi="Times New Roman" w:cs="Times New Roman"/>
                <w:sz w:val="24"/>
                <w:szCs w:val="24"/>
              </w:rPr>
            </w:pPr>
            <w:r w:rsidRPr="009D637B">
              <w:rPr>
                <w:rFonts w:ascii="Times New Roman" w:hAnsi="Times New Roman" w:cs="Times New Roman"/>
                <w:sz w:val="24"/>
                <w:szCs w:val="24"/>
              </w:rPr>
              <w:t>1</w:t>
            </w:r>
          </w:p>
        </w:tc>
        <w:tc>
          <w:tcPr>
            <w:tcW w:w="719" w:type="pct"/>
            <w:vAlign w:val="center"/>
          </w:tcPr>
          <w:p w14:paraId="0C632206" w14:textId="0D556F1F" w:rsidR="00AD28A5" w:rsidRPr="009D637B" w:rsidRDefault="00AD28A5" w:rsidP="00AD28A5">
            <w:pPr>
              <w:jc w:val="center"/>
              <w:rPr>
                <w:rFonts w:ascii="Times New Roman" w:hAnsi="Times New Roman" w:cs="Times New Roman"/>
                <w:sz w:val="24"/>
                <w:szCs w:val="24"/>
              </w:rPr>
            </w:pPr>
            <w:r w:rsidRPr="009D637B">
              <w:rPr>
                <w:rFonts w:ascii="Times New Roman" w:cs="Times New Roman"/>
                <w:sz w:val="24"/>
                <w:szCs w:val="24"/>
              </w:rPr>
              <w:t>陕西</w:t>
            </w:r>
            <w:r w:rsidR="0024534A">
              <w:rPr>
                <w:rFonts w:ascii="Times New Roman" w:cs="Times New Roman" w:hint="eastAsia"/>
                <w:sz w:val="24"/>
                <w:szCs w:val="24"/>
              </w:rPr>
              <w:t>能源赵石畔煤电有限公司</w:t>
            </w:r>
          </w:p>
        </w:tc>
        <w:tc>
          <w:tcPr>
            <w:tcW w:w="4005" w:type="pct"/>
          </w:tcPr>
          <w:p w14:paraId="29C173C1" w14:textId="2DC7D8E4" w:rsidR="0054496A" w:rsidRPr="007F59E2" w:rsidRDefault="0054496A" w:rsidP="0054496A">
            <w:pPr>
              <w:rPr>
                <w:rFonts w:ascii="Times New Roman" w:cs="Times New Roman"/>
                <w:sz w:val="24"/>
                <w:szCs w:val="24"/>
              </w:rPr>
            </w:pPr>
            <w:r w:rsidRPr="007F59E2">
              <w:rPr>
                <w:rFonts w:ascii="Times New Roman" w:cs="Times New Roman" w:hint="eastAsia"/>
                <w:sz w:val="24"/>
                <w:szCs w:val="24"/>
              </w:rPr>
              <w:t>主要负责该项目技术方案指定，项目的规划，项目的组织和实施，</w:t>
            </w:r>
            <w:proofErr w:type="gramStart"/>
            <w:r w:rsidR="004D7BE6" w:rsidRPr="007F59E2">
              <w:rPr>
                <w:rFonts w:ascii="Times New Roman" w:cs="Times New Roman" w:hint="eastAsia"/>
                <w:sz w:val="24"/>
                <w:szCs w:val="24"/>
              </w:rPr>
              <w:t>低氮燃烧</w:t>
            </w:r>
            <w:proofErr w:type="gramEnd"/>
            <w:r w:rsidR="004D7BE6" w:rsidRPr="007F59E2">
              <w:rPr>
                <w:rFonts w:ascii="Times New Roman" w:cs="Times New Roman" w:hint="eastAsia"/>
                <w:sz w:val="24"/>
                <w:szCs w:val="24"/>
              </w:rPr>
              <w:t>模式下的水冷壁防腐</w:t>
            </w:r>
            <w:r w:rsidR="007F59E2" w:rsidRPr="007F59E2">
              <w:rPr>
                <w:rFonts w:ascii="Times New Roman" w:cs="Times New Roman" w:hint="eastAsia"/>
                <w:sz w:val="24"/>
                <w:szCs w:val="24"/>
              </w:rPr>
              <w:t>及</w:t>
            </w:r>
            <w:r w:rsidR="007F59E2" w:rsidRPr="00095DE7">
              <w:rPr>
                <w:rFonts w:ascii="Times New Roman" w:cs="Times New Roman" w:hint="eastAsia"/>
                <w:sz w:val="24"/>
                <w:szCs w:val="24"/>
              </w:rPr>
              <w:t>百万机组余热利用技术的研究</w:t>
            </w:r>
            <w:r w:rsidR="004D7BE6" w:rsidRPr="007F59E2">
              <w:rPr>
                <w:rFonts w:ascii="Times New Roman" w:cs="Times New Roman" w:hint="eastAsia"/>
                <w:sz w:val="24"/>
                <w:szCs w:val="24"/>
              </w:rPr>
              <w:t>技术工作，</w:t>
            </w:r>
            <w:r w:rsidRPr="007F59E2">
              <w:rPr>
                <w:rFonts w:ascii="Times New Roman" w:cs="Times New Roman" w:hint="eastAsia"/>
                <w:sz w:val="24"/>
                <w:szCs w:val="24"/>
              </w:rPr>
              <w:t>并为项目研发提供了全部经费。主要有：</w:t>
            </w:r>
          </w:p>
          <w:p w14:paraId="521D0078" w14:textId="562A7705" w:rsidR="00AD28A5" w:rsidRPr="007F59E2" w:rsidRDefault="00AD28A5" w:rsidP="00AD28A5">
            <w:pPr>
              <w:rPr>
                <w:rFonts w:ascii="Times New Roman" w:hAnsi="Times New Roman" w:cs="Times New Roman"/>
                <w:sz w:val="24"/>
                <w:szCs w:val="24"/>
              </w:rPr>
            </w:pPr>
            <w:r w:rsidRPr="007F59E2">
              <w:rPr>
                <w:rFonts w:ascii="Times New Roman" w:cs="Times New Roman" w:hint="eastAsia"/>
                <w:sz w:val="24"/>
                <w:szCs w:val="24"/>
              </w:rPr>
              <w:t>（</w:t>
            </w:r>
            <w:r w:rsidRPr="007F59E2">
              <w:rPr>
                <w:rFonts w:ascii="Times New Roman" w:hAnsi="Times New Roman" w:cs="Times New Roman"/>
                <w:sz w:val="24"/>
                <w:szCs w:val="24"/>
              </w:rPr>
              <w:t>1</w:t>
            </w:r>
            <w:r w:rsidRPr="007F59E2">
              <w:rPr>
                <w:rFonts w:ascii="Times New Roman" w:cs="Times New Roman" w:hint="eastAsia"/>
                <w:sz w:val="24"/>
                <w:szCs w:val="24"/>
              </w:rPr>
              <w:t>）</w:t>
            </w:r>
            <w:r w:rsidR="00012D8B" w:rsidRPr="007F59E2">
              <w:rPr>
                <w:rFonts w:ascii="Times New Roman" w:cs="Times New Roman" w:hint="eastAsia"/>
                <w:sz w:val="24"/>
                <w:szCs w:val="24"/>
              </w:rPr>
              <w:t>水冷壁腐蚀及防腐资料收集、调研分析；对现有的涂层进行筛选，选择几种涂层进行高温腐蚀性能试验；根据试验结果进行优化，制备新的不同的防高温腐蚀涂层；对新制备的涂层进行性能试验；对炉内燃烧工况进行研究分析，分析水冷壁易发生腐蚀的区域，确定防护范围和面积；防高温腐蚀涂层制备的经济性分析；研究机组运行中水冷壁和涂层正常工况运行状态下的现场验证方法和途径；形成完整的锅炉水冷壁高温腐蚀预防</w:t>
            </w:r>
            <w:proofErr w:type="gramStart"/>
            <w:r w:rsidR="00012D8B" w:rsidRPr="007F59E2">
              <w:rPr>
                <w:rFonts w:ascii="Times New Roman" w:cs="Times New Roman" w:hint="eastAsia"/>
                <w:sz w:val="24"/>
                <w:szCs w:val="24"/>
              </w:rPr>
              <w:t>护研究</w:t>
            </w:r>
            <w:proofErr w:type="gramEnd"/>
            <w:r w:rsidR="00012D8B" w:rsidRPr="007F59E2">
              <w:rPr>
                <w:rFonts w:ascii="Times New Roman" w:cs="Times New Roman" w:hint="eastAsia"/>
                <w:sz w:val="24"/>
                <w:szCs w:val="24"/>
              </w:rPr>
              <w:t>报告。</w:t>
            </w:r>
          </w:p>
          <w:p w14:paraId="3DA7CF97" w14:textId="7E3FF301" w:rsidR="00AD28A5" w:rsidRPr="007F59E2" w:rsidRDefault="00AD28A5" w:rsidP="00AD28A5">
            <w:pPr>
              <w:rPr>
                <w:rFonts w:ascii="Times New Roman" w:cs="Times New Roman"/>
                <w:sz w:val="24"/>
                <w:szCs w:val="24"/>
              </w:rPr>
            </w:pPr>
            <w:r w:rsidRPr="007F59E2">
              <w:rPr>
                <w:rFonts w:ascii="Times New Roman" w:cs="Times New Roman" w:hint="eastAsia"/>
                <w:sz w:val="24"/>
                <w:szCs w:val="24"/>
              </w:rPr>
              <w:t>（</w:t>
            </w:r>
            <w:r w:rsidRPr="007F59E2">
              <w:rPr>
                <w:rFonts w:ascii="Times New Roman" w:hAnsi="Times New Roman" w:cs="Times New Roman"/>
                <w:sz w:val="24"/>
                <w:szCs w:val="24"/>
              </w:rPr>
              <w:t>2</w:t>
            </w:r>
            <w:r w:rsidRPr="007F59E2">
              <w:rPr>
                <w:rFonts w:ascii="Times New Roman" w:cs="Times New Roman" w:hint="eastAsia"/>
                <w:sz w:val="24"/>
                <w:szCs w:val="24"/>
              </w:rPr>
              <w:t>）</w:t>
            </w:r>
            <w:r w:rsidR="00B66913" w:rsidRPr="007F59E2">
              <w:rPr>
                <w:rFonts w:ascii="Times New Roman" w:cs="Times New Roman" w:hint="eastAsia"/>
                <w:sz w:val="24"/>
                <w:szCs w:val="24"/>
              </w:rPr>
              <w:t>开展了</w:t>
            </w:r>
            <w:r w:rsidR="008973BD" w:rsidRPr="007F59E2">
              <w:rPr>
                <w:rFonts w:ascii="Times New Roman" w:cs="Times New Roman" w:hint="eastAsia"/>
                <w:sz w:val="24"/>
                <w:szCs w:val="24"/>
              </w:rPr>
              <w:t>机组性能考核试验、锅炉水冷壁高温腐蚀防护试验、</w:t>
            </w:r>
            <w:r w:rsidR="00B66913" w:rsidRPr="007F59E2">
              <w:rPr>
                <w:rFonts w:ascii="Times New Roman" w:cs="Times New Roman" w:hint="eastAsia"/>
                <w:sz w:val="24"/>
                <w:szCs w:val="24"/>
              </w:rPr>
              <w:t>机组间接空冷系统性能考核试验报告、机组凝汽器及冷端优化性能试验报告、机组</w:t>
            </w:r>
            <w:proofErr w:type="gramStart"/>
            <w:r w:rsidR="00B66913" w:rsidRPr="007F59E2">
              <w:rPr>
                <w:rFonts w:ascii="Times New Roman" w:cs="Times New Roman" w:hint="eastAsia"/>
                <w:sz w:val="24"/>
                <w:szCs w:val="24"/>
              </w:rPr>
              <w:t>汽动给</w:t>
            </w:r>
            <w:proofErr w:type="gramEnd"/>
            <w:r w:rsidR="00B66913" w:rsidRPr="007F59E2">
              <w:rPr>
                <w:rFonts w:ascii="Times New Roman" w:cs="Times New Roman" w:hint="eastAsia"/>
                <w:sz w:val="24"/>
                <w:szCs w:val="24"/>
              </w:rPr>
              <w:t>水泵组性能考核试验报告、</w:t>
            </w:r>
            <w:r w:rsidR="0004305D" w:rsidRPr="007F59E2">
              <w:rPr>
                <w:rFonts w:ascii="Times New Roman" w:cs="Times New Roman" w:hint="eastAsia"/>
                <w:sz w:val="24"/>
                <w:szCs w:val="24"/>
              </w:rPr>
              <w:t>机组汽轮机性能考核试验</w:t>
            </w:r>
            <w:r w:rsidR="00B66913" w:rsidRPr="007F59E2">
              <w:rPr>
                <w:rFonts w:ascii="Times New Roman" w:cs="Times New Roman" w:hint="eastAsia"/>
                <w:sz w:val="24"/>
                <w:szCs w:val="24"/>
              </w:rPr>
              <w:t>、</w:t>
            </w:r>
            <w:r w:rsidR="0004305D" w:rsidRPr="007F59E2">
              <w:rPr>
                <w:rFonts w:ascii="Times New Roman" w:cs="Times New Roman" w:hint="eastAsia"/>
                <w:sz w:val="24"/>
                <w:szCs w:val="24"/>
              </w:rPr>
              <w:t>机组凝结水泵性能试验等现场试验和分析工作，为</w:t>
            </w:r>
            <w:r w:rsidR="00D20ACB" w:rsidRPr="007F59E2">
              <w:rPr>
                <w:rFonts w:ascii="Times New Roman" w:cs="Times New Roman" w:hint="eastAsia"/>
                <w:sz w:val="24"/>
                <w:szCs w:val="24"/>
              </w:rPr>
              <w:t>百万机组高硫煤超</w:t>
            </w:r>
            <w:proofErr w:type="gramStart"/>
            <w:r w:rsidR="00D20ACB" w:rsidRPr="007F59E2">
              <w:rPr>
                <w:rFonts w:ascii="Times New Roman" w:cs="Times New Roman" w:hint="eastAsia"/>
                <w:sz w:val="24"/>
                <w:szCs w:val="24"/>
              </w:rPr>
              <w:t>超</w:t>
            </w:r>
            <w:proofErr w:type="gramEnd"/>
            <w:r w:rsidR="00D20ACB" w:rsidRPr="007F59E2">
              <w:rPr>
                <w:rFonts w:ascii="Times New Roman" w:cs="Times New Roman" w:hint="eastAsia"/>
                <w:sz w:val="24"/>
                <w:szCs w:val="24"/>
              </w:rPr>
              <w:t>临界间接空冷机组关键技术研究及工程应用提供了真实可靠的数据。</w:t>
            </w:r>
          </w:p>
          <w:p w14:paraId="494E4944" w14:textId="450A9E64" w:rsidR="00495504" w:rsidRPr="007F59E2" w:rsidRDefault="00495504" w:rsidP="00495504">
            <w:pPr>
              <w:rPr>
                <w:rFonts w:ascii="Times New Roman" w:cs="Times New Roman"/>
                <w:sz w:val="24"/>
                <w:szCs w:val="24"/>
              </w:rPr>
            </w:pPr>
            <w:r w:rsidRPr="007F59E2">
              <w:rPr>
                <w:rFonts w:ascii="Times New Roman" w:cs="Times New Roman" w:hint="eastAsia"/>
                <w:sz w:val="24"/>
                <w:szCs w:val="24"/>
              </w:rPr>
              <w:t>（</w:t>
            </w:r>
            <w:r w:rsidR="003715A8" w:rsidRPr="007F59E2">
              <w:rPr>
                <w:rFonts w:ascii="Times New Roman" w:cs="Times New Roman"/>
                <w:sz w:val="24"/>
                <w:szCs w:val="24"/>
              </w:rPr>
              <w:t>3</w:t>
            </w:r>
            <w:r w:rsidRPr="007F59E2">
              <w:rPr>
                <w:rFonts w:ascii="Times New Roman" w:cs="Times New Roman" w:hint="eastAsia"/>
                <w:sz w:val="24"/>
                <w:szCs w:val="24"/>
              </w:rPr>
              <w:t>）完成了对冲式燃烧锅炉高温腐蚀机理、腐蚀形式以及腐蚀影响因素的研究分析，总结归纳出对冲燃烧锅炉水冷壁易发生高温腐蚀的区域，并提出针对陕西能源赵石畔煤电有限公司雷龙湾电厂</w:t>
            </w:r>
            <w:r w:rsidRPr="007F59E2">
              <w:rPr>
                <w:rFonts w:ascii="Times New Roman" w:cs="Times New Roman"/>
                <w:sz w:val="24"/>
                <w:szCs w:val="24"/>
              </w:rPr>
              <w:t>1000MW</w:t>
            </w:r>
            <w:r w:rsidRPr="007F59E2">
              <w:rPr>
                <w:rFonts w:ascii="Times New Roman" w:cs="Times New Roman" w:hint="eastAsia"/>
                <w:sz w:val="24"/>
                <w:szCs w:val="24"/>
              </w:rPr>
              <w:t>机组锅炉的水冷壁高温腐蚀喷涂防护及工作量建议。</w:t>
            </w:r>
          </w:p>
          <w:p w14:paraId="05713DF8" w14:textId="2FD32C61" w:rsidR="007F59E2" w:rsidRPr="00095DE7" w:rsidRDefault="007F59E2" w:rsidP="007F59E2">
            <w:pPr>
              <w:rPr>
                <w:rFonts w:ascii="Times New Roman" w:cs="Times New Roman"/>
                <w:sz w:val="24"/>
                <w:szCs w:val="24"/>
              </w:rPr>
            </w:pPr>
            <w:r w:rsidRPr="00095DE7">
              <w:rPr>
                <w:rFonts w:ascii="Times New Roman" w:cs="Times New Roman" w:hint="eastAsia"/>
                <w:sz w:val="24"/>
                <w:szCs w:val="24"/>
              </w:rPr>
              <w:t>（</w:t>
            </w:r>
            <w:r w:rsidRPr="00095DE7">
              <w:rPr>
                <w:rFonts w:ascii="Times New Roman" w:cs="Times New Roman"/>
                <w:sz w:val="24"/>
                <w:szCs w:val="24"/>
              </w:rPr>
              <w:t>4</w:t>
            </w:r>
            <w:r w:rsidRPr="00095DE7">
              <w:rPr>
                <w:rFonts w:ascii="Times New Roman" w:cs="Times New Roman" w:hint="eastAsia"/>
                <w:sz w:val="24"/>
                <w:szCs w:val="24"/>
              </w:rPr>
              <w:t>）设计煤种煤中硫在燃煤锅炉中的全生命周期迁徙特性。</w:t>
            </w:r>
          </w:p>
          <w:p w14:paraId="6462F6FC" w14:textId="4924604C" w:rsidR="007F59E2" w:rsidRPr="00095DE7" w:rsidRDefault="007F59E2" w:rsidP="007F59E2">
            <w:pPr>
              <w:rPr>
                <w:rFonts w:ascii="Times New Roman" w:cs="Times New Roman"/>
                <w:sz w:val="24"/>
                <w:szCs w:val="24"/>
              </w:rPr>
            </w:pPr>
            <w:r w:rsidRPr="00095DE7">
              <w:rPr>
                <w:rFonts w:ascii="Times New Roman" w:cs="Times New Roman" w:hint="eastAsia"/>
                <w:sz w:val="24"/>
                <w:szCs w:val="24"/>
              </w:rPr>
              <w:t>（</w:t>
            </w:r>
            <w:r w:rsidRPr="00095DE7">
              <w:rPr>
                <w:rFonts w:ascii="Times New Roman" w:cs="Times New Roman"/>
                <w:sz w:val="24"/>
                <w:szCs w:val="24"/>
              </w:rPr>
              <w:t>5</w:t>
            </w:r>
            <w:r w:rsidRPr="00095DE7">
              <w:rPr>
                <w:rFonts w:ascii="Times New Roman" w:cs="Times New Roman" w:hint="eastAsia"/>
                <w:sz w:val="24"/>
                <w:szCs w:val="24"/>
              </w:rPr>
              <w:t>）开展几种余热利用设备的常用金属换热器材料腐蚀特性研究。</w:t>
            </w:r>
          </w:p>
          <w:p w14:paraId="459798B0" w14:textId="3AB5EDAD" w:rsidR="007458AA" w:rsidRPr="00095DE7" w:rsidRDefault="007F59E2" w:rsidP="003715A8">
            <w:pPr>
              <w:rPr>
                <w:rFonts w:ascii="Times New Roman" w:hAnsi="Times New Roman" w:cs="Times New Roman"/>
                <w:sz w:val="24"/>
                <w:szCs w:val="24"/>
              </w:rPr>
            </w:pPr>
            <w:r w:rsidRPr="00095DE7">
              <w:rPr>
                <w:rFonts w:ascii="Times New Roman" w:cs="Times New Roman" w:hint="eastAsia"/>
                <w:sz w:val="24"/>
                <w:szCs w:val="24"/>
              </w:rPr>
              <w:t>（</w:t>
            </w:r>
            <w:r w:rsidRPr="00095DE7">
              <w:rPr>
                <w:rFonts w:ascii="Times New Roman" w:cs="Times New Roman"/>
                <w:sz w:val="24"/>
                <w:szCs w:val="24"/>
              </w:rPr>
              <w:t>6</w:t>
            </w:r>
            <w:r w:rsidRPr="00095DE7">
              <w:rPr>
                <w:rFonts w:ascii="Times New Roman" w:cs="Times New Roman" w:hint="eastAsia"/>
                <w:sz w:val="24"/>
                <w:szCs w:val="24"/>
              </w:rPr>
              <w:t>）开展预防低温腐蚀的措施调研工作，包括合理选择烟气换热器元件材料、运行调整等。</w:t>
            </w:r>
          </w:p>
        </w:tc>
      </w:tr>
      <w:tr w:rsidR="007202FD" w:rsidRPr="009D637B" w14:paraId="265E3824" w14:textId="77777777" w:rsidTr="00AD28A5">
        <w:tc>
          <w:tcPr>
            <w:tcW w:w="276" w:type="pct"/>
            <w:vAlign w:val="center"/>
          </w:tcPr>
          <w:p w14:paraId="3A754BD7" w14:textId="4EFA1D74" w:rsidR="007202FD" w:rsidRPr="009D637B" w:rsidRDefault="007202FD" w:rsidP="007202FD">
            <w:pPr>
              <w:jc w:val="center"/>
              <w:rPr>
                <w:rFonts w:ascii="Times New Roman" w:hAnsi="Times New Roman" w:cs="Times New Roman"/>
                <w:sz w:val="24"/>
                <w:szCs w:val="24"/>
              </w:rPr>
            </w:pPr>
            <w:r>
              <w:rPr>
                <w:rFonts w:ascii="Times New Roman" w:hAnsi="Times New Roman" w:cs="Times New Roman" w:hint="eastAsia"/>
                <w:sz w:val="24"/>
                <w:szCs w:val="24"/>
              </w:rPr>
              <w:t>2</w:t>
            </w:r>
          </w:p>
        </w:tc>
        <w:tc>
          <w:tcPr>
            <w:tcW w:w="719" w:type="pct"/>
            <w:vAlign w:val="center"/>
          </w:tcPr>
          <w:p w14:paraId="40EB3FA3" w14:textId="4B137605" w:rsidR="007202FD" w:rsidRPr="009D637B" w:rsidRDefault="007202FD" w:rsidP="007202FD">
            <w:pPr>
              <w:jc w:val="center"/>
              <w:rPr>
                <w:rFonts w:ascii="Times New Roman" w:cs="Times New Roman"/>
                <w:sz w:val="24"/>
                <w:szCs w:val="24"/>
              </w:rPr>
            </w:pPr>
            <w:r>
              <w:rPr>
                <w:rFonts w:ascii="Times New Roman" w:cs="Times New Roman" w:hint="eastAsia"/>
                <w:sz w:val="24"/>
                <w:szCs w:val="24"/>
              </w:rPr>
              <w:t>西安交通大学</w:t>
            </w:r>
          </w:p>
        </w:tc>
        <w:tc>
          <w:tcPr>
            <w:tcW w:w="4005" w:type="pct"/>
          </w:tcPr>
          <w:p w14:paraId="44A38152" w14:textId="77777777" w:rsidR="007202FD" w:rsidRPr="004C5241" w:rsidRDefault="007202FD" w:rsidP="007202FD">
            <w:pPr>
              <w:rPr>
                <w:rFonts w:ascii="Times New Roman" w:cs="Times New Roman"/>
                <w:sz w:val="24"/>
                <w:szCs w:val="24"/>
              </w:rPr>
            </w:pPr>
            <w:r w:rsidRPr="003715A8">
              <w:rPr>
                <w:rFonts w:ascii="Times New Roman" w:cs="Times New Roman" w:hint="eastAsia"/>
                <w:sz w:val="24"/>
                <w:szCs w:val="24"/>
              </w:rPr>
              <w:t>为本项目提供总体技术咨询，组织协调本项目的整体技术研究工作。主要有：</w:t>
            </w:r>
          </w:p>
          <w:p w14:paraId="4FA50905" w14:textId="77777777" w:rsidR="007202FD" w:rsidRPr="004F6453" w:rsidRDefault="007202FD" w:rsidP="007202FD">
            <w:pPr>
              <w:rPr>
                <w:rFonts w:ascii="Times New Roman" w:hAnsi="Times New Roman" w:cs="Times New Roman"/>
                <w:sz w:val="24"/>
                <w:szCs w:val="24"/>
              </w:rPr>
            </w:pPr>
            <w:r w:rsidRPr="004F6453">
              <w:rPr>
                <w:rFonts w:ascii="Times New Roman" w:cs="Times New Roman"/>
                <w:sz w:val="24"/>
                <w:szCs w:val="24"/>
              </w:rPr>
              <w:t>（</w:t>
            </w:r>
            <w:r w:rsidRPr="004F6453">
              <w:rPr>
                <w:rFonts w:ascii="Times New Roman" w:hAnsi="Times New Roman" w:cs="Times New Roman"/>
                <w:sz w:val="24"/>
                <w:szCs w:val="24"/>
              </w:rPr>
              <w:t>1</w:t>
            </w:r>
            <w:r w:rsidRPr="004F6453">
              <w:rPr>
                <w:rFonts w:ascii="Times New Roman" w:cs="Times New Roman"/>
                <w:sz w:val="24"/>
                <w:szCs w:val="24"/>
              </w:rPr>
              <w:t>）制定了</w:t>
            </w:r>
            <w:r w:rsidRPr="003F135F">
              <w:rPr>
                <w:rFonts w:ascii="Times New Roman" w:cs="Times New Roman" w:hint="eastAsia"/>
                <w:sz w:val="24"/>
                <w:szCs w:val="24"/>
              </w:rPr>
              <w:t>高硫煤</w:t>
            </w:r>
            <w:r w:rsidRPr="004F6453">
              <w:rPr>
                <w:rFonts w:ascii="Times New Roman" w:cs="Times New Roman"/>
                <w:sz w:val="24"/>
                <w:szCs w:val="24"/>
              </w:rPr>
              <w:t>百万机组</w:t>
            </w:r>
            <w:r w:rsidRPr="003F135F">
              <w:rPr>
                <w:rFonts w:ascii="Times New Roman" w:cs="Times New Roman" w:hint="eastAsia"/>
                <w:sz w:val="24"/>
                <w:szCs w:val="24"/>
              </w:rPr>
              <w:t>间接空冷技术利用方案，对赵石畔公司两台</w:t>
            </w:r>
            <w:r w:rsidRPr="003F135F">
              <w:rPr>
                <w:rFonts w:ascii="Times New Roman" w:cs="Times New Roman" w:hint="eastAsia"/>
                <w:sz w:val="24"/>
                <w:szCs w:val="24"/>
              </w:rPr>
              <w:t>1000MW</w:t>
            </w:r>
            <w:r w:rsidRPr="003F135F">
              <w:rPr>
                <w:rFonts w:ascii="Times New Roman" w:cs="Times New Roman" w:hint="eastAsia"/>
                <w:sz w:val="24"/>
                <w:szCs w:val="24"/>
              </w:rPr>
              <w:t>机组的间接空冷系统进行整体匹配。</w:t>
            </w:r>
          </w:p>
          <w:p w14:paraId="0957E3AE" w14:textId="77777777" w:rsidR="007202FD" w:rsidRPr="004F6453" w:rsidRDefault="007202FD" w:rsidP="007202FD">
            <w:pPr>
              <w:rPr>
                <w:rFonts w:ascii="Times New Roman" w:hAnsi="Times New Roman" w:cs="Times New Roman"/>
                <w:sz w:val="24"/>
                <w:szCs w:val="24"/>
              </w:rPr>
            </w:pPr>
            <w:r w:rsidRPr="004F6453">
              <w:rPr>
                <w:rFonts w:ascii="Times New Roman" w:cs="Times New Roman"/>
                <w:sz w:val="24"/>
                <w:szCs w:val="24"/>
              </w:rPr>
              <w:t>（</w:t>
            </w:r>
            <w:r w:rsidRPr="004F6453">
              <w:rPr>
                <w:rFonts w:ascii="Times New Roman" w:hAnsi="Times New Roman" w:cs="Times New Roman"/>
                <w:sz w:val="24"/>
                <w:szCs w:val="24"/>
              </w:rPr>
              <w:t>2</w:t>
            </w:r>
            <w:r w:rsidRPr="004F6453">
              <w:rPr>
                <w:rFonts w:ascii="Times New Roman" w:cs="Times New Roman"/>
                <w:sz w:val="24"/>
                <w:szCs w:val="24"/>
              </w:rPr>
              <w:t>）</w:t>
            </w:r>
            <w:r w:rsidRPr="004F6453">
              <w:rPr>
                <w:rFonts w:ascii="Times New Roman" w:cs="Times New Roman" w:hint="eastAsia"/>
                <w:sz w:val="24"/>
                <w:szCs w:val="24"/>
              </w:rPr>
              <w:t>参与现场的机组性能考核试验和优化试验</w:t>
            </w:r>
            <w:r>
              <w:rPr>
                <w:rFonts w:ascii="Times New Roman" w:cs="Times New Roman" w:hint="eastAsia"/>
                <w:sz w:val="24"/>
                <w:szCs w:val="24"/>
              </w:rPr>
              <w:t>，包括</w:t>
            </w:r>
            <w:r w:rsidRPr="009D43AC">
              <w:rPr>
                <w:rFonts w:ascii="Times New Roman" w:cs="Times New Roman" w:hint="eastAsia"/>
                <w:sz w:val="24"/>
                <w:szCs w:val="24"/>
              </w:rPr>
              <w:t>机组性能考核试验、锅炉水冷壁高温腐蚀防护试验</w:t>
            </w:r>
            <w:r>
              <w:rPr>
                <w:rFonts w:ascii="Times New Roman" w:cs="Times New Roman" w:hint="eastAsia"/>
                <w:sz w:val="24"/>
                <w:szCs w:val="24"/>
              </w:rPr>
              <w:t>等。</w:t>
            </w:r>
          </w:p>
          <w:p w14:paraId="2FEFFA79" w14:textId="77777777" w:rsidR="007202FD" w:rsidRDefault="007202FD" w:rsidP="007202FD">
            <w:pPr>
              <w:rPr>
                <w:rFonts w:ascii="Times New Roman" w:cs="Times New Roman"/>
                <w:sz w:val="24"/>
                <w:szCs w:val="24"/>
              </w:rPr>
            </w:pPr>
            <w:r w:rsidRPr="004F6453">
              <w:rPr>
                <w:rFonts w:ascii="Times New Roman" w:cs="Times New Roman"/>
                <w:sz w:val="24"/>
                <w:szCs w:val="24"/>
              </w:rPr>
              <w:t>（</w:t>
            </w:r>
            <w:r w:rsidRPr="004F6453">
              <w:rPr>
                <w:rFonts w:ascii="Times New Roman" w:hAnsi="Times New Roman" w:cs="Times New Roman"/>
                <w:sz w:val="24"/>
                <w:szCs w:val="24"/>
              </w:rPr>
              <w:t>3</w:t>
            </w:r>
            <w:r w:rsidRPr="004F6453">
              <w:rPr>
                <w:rFonts w:ascii="Times New Roman" w:cs="Times New Roman"/>
                <w:sz w:val="24"/>
                <w:szCs w:val="24"/>
              </w:rPr>
              <w:t>）</w:t>
            </w:r>
            <w:r w:rsidRPr="003F135F">
              <w:rPr>
                <w:rFonts w:ascii="Times New Roman" w:cs="Times New Roman" w:hint="eastAsia"/>
                <w:sz w:val="24"/>
                <w:szCs w:val="24"/>
              </w:rPr>
              <w:t>负责技术资料管理等工作，组织编写与本项目相关的技术研究报告、工作报告、运行报告、经济相应报告等。</w:t>
            </w:r>
          </w:p>
          <w:p w14:paraId="1BF52376" w14:textId="02D7E81B" w:rsidR="00C23601" w:rsidRPr="0054496A" w:rsidRDefault="00C23601" w:rsidP="007202FD">
            <w:pPr>
              <w:rPr>
                <w:rFonts w:ascii="Times New Roman" w:cs="Times New Roman"/>
                <w:sz w:val="24"/>
                <w:szCs w:val="24"/>
              </w:rPr>
            </w:pPr>
          </w:p>
        </w:tc>
      </w:tr>
      <w:tr w:rsidR="00424A5F" w:rsidRPr="009D637B" w14:paraId="531E684B" w14:textId="77777777" w:rsidTr="00AD28A5">
        <w:tc>
          <w:tcPr>
            <w:tcW w:w="276" w:type="pct"/>
            <w:vAlign w:val="center"/>
          </w:tcPr>
          <w:p w14:paraId="6DCC5C4C" w14:textId="3E0C50BE" w:rsidR="00424A5F" w:rsidRPr="009D637B" w:rsidRDefault="007202FD" w:rsidP="00AD28A5">
            <w:pPr>
              <w:jc w:val="center"/>
              <w:rPr>
                <w:rFonts w:ascii="Times New Roman" w:hAnsi="Times New Roman" w:cs="Times New Roman"/>
                <w:sz w:val="24"/>
                <w:szCs w:val="24"/>
              </w:rPr>
            </w:pPr>
            <w:r>
              <w:rPr>
                <w:rFonts w:ascii="Times New Roman" w:hAnsi="Times New Roman" w:cs="Times New Roman" w:hint="eastAsia"/>
                <w:sz w:val="24"/>
                <w:szCs w:val="24"/>
              </w:rPr>
              <w:lastRenderedPageBreak/>
              <w:t>3</w:t>
            </w:r>
          </w:p>
        </w:tc>
        <w:tc>
          <w:tcPr>
            <w:tcW w:w="719" w:type="pct"/>
            <w:vAlign w:val="center"/>
          </w:tcPr>
          <w:p w14:paraId="53FDB908" w14:textId="19B01A10" w:rsidR="00424A5F" w:rsidRDefault="00424A5F" w:rsidP="00AD28A5">
            <w:pPr>
              <w:jc w:val="center"/>
              <w:rPr>
                <w:rFonts w:ascii="Times New Roman" w:cs="Times New Roman"/>
                <w:sz w:val="24"/>
                <w:szCs w:val="24"/>
              </w:rPr>
            </w:pPr>
            <w:r w:rsidRPr="00A61DA7">
              <w:rPr>
                <w:rFonts w:ascii="Times New Roman" w:hAnsi="Times New Roman" w:cs="Times New Roman" w:hint="eastAsia"/>
                <w:sz w:val="24"/>
                <w:szCs w:val="24"/>
              </w:rPr>
              <w:t>首航高科</w:t>
            </w:r>
            <w:r w:rsidR="00A67532">
              <w:rPr>
                <w:rFonts w:ascii="Times New Roman" w:hAnsi="Times New Roman" w:cs="Times New Roman" w:hint="eastAsia"/>
                <w:sz w:val="24"/>
                <w:szCs w:val="24"/>
              </w:rPr>
              <w:t>能源</w:t>
            </w:r>
            <w:r w:rsidRPr="00A61DA7">
              <w:rPr>
                <w:rFonts w:ascii="Times New Roman" w:hAnsi="Times New Roman" w:cs="Times New Roman" w:hint="eastAsia"/>
                <w:sz w:val="24"/>
                <w:szCs w:val="24"/>
              </w:rPr>
              <w:t>技术股份有限公司</w:t>
            </w:r>
          </w:p>
        </w:tc>
        <w:tc>
          <w:tcPr>
            <w:tcW w:w="4005" w:type="pct"/>
          </w:tcPr>
          <w:p w14:paraId="614D132F" w14:textId="77777777" w:rsidR="001A0304" w:rsidRDefault="00424A5F" w:rsidP="003715A8">
            <w:pPr>
              <w:rPr>
                <w:rFonts w:ascii="Times New Roman" w:cs="Times New Roman"/>
                <w:sz w:val="24"/>
                <w:szCs w:val="24"/>
              </w:rPr>
            </w:pPr>
            <w:r w:rsidRPr="00492381">
              <w:rPr>
                <w:rFonts w:ascii="Times New Roman" w:cs="Times New Roman" w:hint="eastAsia"/>
                <w:sz w:val="24"/>
                <w:szCs w:val="24"/>
              </w:rPr>
              <w:t>在本项目中主要</w:t>
            </w:r>
            <w:r>
              <w:rPr>
                <w:rFonts w:ascii="Times New Roman" w:cs="Times New Roman" w:hint="eastAsia"/>
                <w:sz w:val="24"/>
                <w:szCs w:val="24"/>
              </w:rPr>
              <w:t>百万机组先进间接空冷冷却技术</w:t>
            </w:r>
            <w:r w:rsidRPr="00492381">
              <w:rPr>
                <w:rFonts w:ascii="Times New Roman" w:cs="Times New Roman" w:hint="eastAsia"/>
                <w:sz w:val="24"/>
                <w:szCs w:val="24"/>
              </w:rPr>
              <w:t>的研究开发工作，主要有：</w:t>
            </w:r>
          </w:p>
          <w:p w14:paraId="5EFD7F7B" w14:textId="3624E97D" w:rsidR="001A0304" w:rsidRDefault="00424A5F" w:rsidP="003715A8">
            <w:pPr>
              <w:rPr>
                <w:rFonts w:ascii="Times New Roman" w:cs="Times New Roman"/>
                <w:sz w:val="24"/>
                <w:szCs w:val="24"/>
              </w:rPr>
            </w:pPr>
            <w:r>
              <w:rPr>
                <w:rFonts w:ascii="Times New Roman" w:cs="Times New Roman" w:hint="eastAsia"/>
                <w:sz w:val="24"/>
                <w:szCs w:val="24"/>
              </w:rPr>
              <w:t>（</w:t>
            </w:r>
            <w:r>
              <w:rPr>
                <w:rFonts w:ascii="Times New Roman" w:cs="Times New Roman" w:hint="eastAsia"/>
                <w:sz w:val="24"/>
                <w:szCs w:val="24"/>
              </w:rPr>
              <w:t>1</w:t>
            </w:r>
            <w:r>
              <w:rPr>
                <w:rFonts w:ascii="Times New Roman" w:cs="Times New Roman" w:hint="eastAsia"/>
                <w:sz w:val="24"/>
                <w:szCs w:val="24"/>
              </w:rPr>
              <w:t>）</w:t>
            </w:r>
            <w:r w:rsidRPr="005B7657">
              <w:rPr>
                <w:rFonts w:ascii="Times New Roman" w:cs="Times New Roman" w:hint="eastAsia"/>
                <w:sz w:val="24"/>
                <w:szCs w:val="24"/>
              </w:rPr>
              <w:t>开展空冷散热器的比选研究</w:t>
            </w:r>
            <w:r w:rsidR="004037E2">
              <w:rPr>
                <w:rFonts w:ascii="Times New Roman" w:cs="Times New Roman" w:hint="eastAsia"/>
                <w:sz w:val="24"/>
                <w:szCs w:val="24"/>
              </w:rPr>
              <w:t>。</w:t>
            </w:r>
          </w:p>
          <w:p w14:paraId="17E85A9F" w14:textId="411E1EC0" w:rsidR="001A0304" w:rsidRDefault="00424A5F" w:rsidP="003715A8">
            <w:pPr>
              <w:rPr>
                <w:rFonts w:ascii="Times New Roman" w:cs="Times New Roman"/>
                <w:sz w:val="24"/>
                <w:szCs w:val="24"/>
              </w:rPr>
            </w:pPr>
            <w:r w:rsidRPr="005B7657">
              <w:rPr>
                <w:rFonts w:ascii="Times New Roman" w:cs="Times New Roman" w:hint="eastAsia"/>
                <w:sz w:val="24"/>
                <w:szCs w:val="24"/>
              </w:rPr>
              <w:t>（</w:t>
            </w:r>
            <w:r>
              <w:rPr>
                <w:rFonts w:ascii="Times New Roman" w:cs="Times New Roman" w:hint="eastAsia"/>
                <w:sz w:val="24"/>
                <w:szCs w:val="24"/>
              </w:rPr>
              <w:t>2</w:t>
            </w:r>
            <w:r w:rsidRPr="005B7657">
              <w:rPr>
                <w:rFonts w:ascii="Times New Roman" w:cs="Times New Roman" w:hint="eastAsia"/>
                <w:sz w:val="24"/>
                <w:szCs w:val="24"/>
              </w:rPr>
              <w:t>）对间接空冷系统进行优化计算</w:t>
            </w:r>
            <w:r w:rsidR="004037E2">
              <w:rPr>
                <w:rFonts w:ascii="Times New Roman" w:cs="Times New Roman" w:hint="eastAsia"/>
                <w:sz w:val="24"/>
                <w:szCs w:val="24"/>
              </w:rPr>
              <w:t>。</w:t>
            </w:r>
          </w:p>
          <w:p w14:paraId="757FB090" w14:textId="3B8E8A63" w:rsidR="001A0304" w:rsidRDefault="00424A5F" w:rsidP="003715A8">
            <w:pPr>
              <w:rPr>
                <w:rFonts w:ascii="Times New Roman" w:cs="Times New Roman"/>
                <w:sz w:val="24"/>
                <w:szCs w:val="24"/>
              </w:rPr>
            </w:pPr>
            <w:r w:rsidRPr="005B7657">
              <w:rPr>
                <w:rFonts w:ascii="Times New Roman" w:cs="Times New Roman" w:hint="eastAsia"/>
                <w:sz w:val="24"/>
                <w:szCs w:val="24"/>
              </w:rPr>
              <w:t>（</w:t>
            </w:r>
            <w:r>
              <w:rPr>
                <w:rFonts w:ascii="Times New Roman" w:cs="Times New Roman" w:hint="eastAsia"/>
                <w:sz w:val="24"/>
                <w:szCs w:val="24"/>
              </w:rPr>
              <w:t>3</w:t>
            </w:r>
            <w:r w:rsidRPr="005B7657">
              <w:rPr>
                <w:rFonts w:ascii="Times New Roman" w:cs="Times New Roman" w:hint="eastAsia"/>
                <w:sz w:val="24"/>
                <w:szCs w:val="24"/>
              </w:rPr>
              <w:t>）间</w:t>
            </w:r>
            <w:proofErr w:type="gramStart"/>
            <w:r w:rsidRPr="005B7657">
              <w:rPr>
                <w:rFonts w:ascii="Times New Roman" w:cs="Times New Roman" w:hint="eastAsia"/>
                <w:sz w:val="24"/>
                <w:szCs w:val="24"/>
              </w:rPr>
              <w:t>冷塔结构</w:t>
            </w:r>
            <w:proofErr w:type="gramEnd"/>
            <w:r w:rsidRPr="005B7657">
              <w:rPr>
                <w:rFonts w:ascii="Times New Roman" w:cs="Times New Roman" w:hint="eastAsia"/>
                <w:sz w:val="24"/>
                <w:szCs w:val="24"/>
              </w:rPr>
              <w:t>优化</w:t>
            </w:r>
            <w:r w:rsidR="004037E2">
              <w:rPr>
                <w:rFonts w:ascii="Times New Roman" w:cs="Times New Roman" w:hint="eastAsia"/>
                <w:sz w:val="24"/>
                <w:szCs w:val="24"/>
              </w:rPr>
              <w:t>。</w:t>
            </w:r>
          </w:p>
          <w:p w14:paraId="47B057A0" w14:textId="3EA5724F" w:rsidR="00424A5F" w:rsidRPr="003715A8" w:rsidRDefault="00424A5F" w:rsidP="003715A8">
            <w:pPr>
              <w:rPr>
                <w:rFonts w:ascii="Times New Roman" w:cs="Times New Roman"/>
                <w:sz w:val="24"/>
                <w:szCs w:val="24"/>
              </w:rPr>
            </w:pPr>
            <w:r w:rsidRPr="005B7657">
              <w:rPr>
                <w:rFonts w:ascii="Times New Roman" w:cs="Times New Roman" w:hint="eastAsia"/>
                <w:sz w:val="24"/>
                <w:szCs w:val="24"/>
              </w:rPr>
              <w:t>（</w:t>
            </w:r>
            <w:r>
              <w:rPr>
                <w:rFonts w:ascii="Times New Roman" w:cs="Times New Roman" w:hint="eastAsia"/>
                <w:sz w:val="24"/>
                <w:szCs w:val="24"/>
              </w:rPr>
              <w:t>4</w:t>
            </w:r>
            <w:r w:rsidRPr="005B7657">
              <w:rPr>
                <w:rFonts w:ascii="Times New Roman" w:cs="Times New Roman" w:hint="eastAsia"/>
                <w:sz w:val="24"/>
                <w:szCs w:val="24"/>
              </w:rPr>
              <w:t>）提出最佳的</w:t>
            </w:r>
            <w:proofErr w:type="gramStart"/>
            <w:r w:rsidRPr="005B7657">
              <w:rPr>
                <w:rFonts w:ascii="Times New Roman" w:cs="Times New Roman" w:hint="eastAsia"/>
                <w:sz w:val="24"/>
                <w:szCs w:val="24"/>
              </w:rPr>
              <w:t>间冷塔机构</w:t>
            </w:r>
            <w:proofErr w:type="gramEnd"/>
            <w:r w:rsidRPr="005B7657">
              <w:rPr>
                <w:rFonts w:ascii="Times New Roman" w:cs="Times New Roman" w:hint="eastAsia"/>
                <w:sz w:val="24"/>
                <w:szCs w:val="24"/>
              </w:rPr>
              <w:t>优化设计方案。</w:t>
            </w:r>
          </w:p>
        </w:tc>
      </w:tr>
      <w:tr w:rsidR="00CA555D" w:rsidRPr="009D637B" w14:paraId="61C66743" w14:textId="77777777" w:rsidTr="00AD28A5">
        <w:tc>
          <w:tcPr>
            <w:tcW w:w="276" w:type="pct"/>
            <w:vAlign w:val="center"/>
          </w:tcPr>
          <w:p w14:paraId="1A645756" w14:textId="49C7A56E" w:rsidR="00CA555D" w:rsidRPr="009D637B" w:rsidRDefault="00CA555D" w:rsidP="00AD28A5">
            <w:pPr>
              <w:jc w:val="center"/>
              <w:rPr>
                <w:rFonts w:ascii="Times New Roman" w:hAnsi="Times New Roman" w:cs="Times New Roman"/>
                <w:sz w:val="24"/>
                <w:szCs w:val="24"/>
              </w:rPr>
            </w:pPr>
            <w:r w:rsidRPr="009D637B">
              <w:rPr>
                <w:rFonts w:ascii="Times New Roman" w:hAnsi="Times New Roman" w:cs="Times New Roman"/>
                <w:sz w:val="24"/>
                <w:szCs w:val="24"/>
              </w:rPr>
              <w:t>4</w:t>
            </w:r>
          </w:p>
        </w:tc>
        <w:tc>
          <w:tcPr>
            <w:tcW w:w="719" w:type="pct"/>
            <w:vAlign w:val="center"/>
          </w:tcPr>
          <w:p w14:paraId="16774F3E" w14:textId="0B2254A1" w:rsidR="00CA555D" w:rsidRDefault="00CA555D" w:rsidP="00AD28A5">
            <w:pPr>
              <w:jc w:val="center"/>
              <w:rPr>
                <w:rFonts w:ascii="Times New Roman" w:cs="Times New Roman"/>
                <w:sz w:val="24"/>
                <w:szCs w:val="24"/>
              </w:rPr>
            </w:pPr>
            <w:r w:rsidRPr="00023CBB">
              <w:rPr>
                <w:rFonts w:ascii="Times New Roman" w:hAnsi="Times New Roman" w:cs="Times New Roman" w:hint="eastAsia"/>
                <w:sz w:val="24"/>
                <w:szCs w:val="24"/>
              </w:rPr>
              <w:t>西安西电变压器有限责任公司</w:t>
            </w:r>
          </w:p>
        </w:tc>
        <w:tc>
          <w:tcPr>
            <w:tcW w:w="4005" w:type="pct"/>
          </w:tcPr>
          <w:p w14:paraId="6157382D" w14:textId="2F588221" w:rsidR="001A0304" w:rsidRDefault="00EF72A4" w:rsidP="003715A8">
            <w:pPr>
              <w:rPr>
                <w:rFonts w:ascii="Times New Roman" w:cs="Times New Roman"/>
                <w:sz w:val="24"/>
                <w:szCs w:val="24"/>
              </w:rPr>
            </w:pPr>
            <w:r>
              <w:rPr>
                <w:rFonts w:ascii="Times New Roman" w:cs="Times New Roman" w:hint="eastAsia"/>
                <w:sz w:val="24"/>
                <w:szCs w:val="24"/>
              </w:rPr>
              <w:t>在本项目中主要负责大变比特高压变压器利用</w:t>
            </w:r>
            <w:r w:rsidR="00CA555D" w:rsidRPr="00492381">
              <w:rPr>
                <w:rFonts w:ascii="Times New Roman" w:cs="Times New Roman" w:hint="eastAsia"/>
                <w:sz w:val="24"/>
                <w:szCs w:val="24"/>
              </w:rPr>
              <w:t>技术的研究开发工作，</w:t>
            </w:r>
            <w:r w:rsidR="00CA555D">
              <w:rPr>
                <w:rFonts w:ascii="Times New Roman" w:cs="Times New Roman" w:hint="eastAsia"/>
                <w:sz w:val="24"/>
                <w:szCs w:val="24"/>
              </w:rPr>
              <w:t>主要有：</w:t>
            </w:r>
          </w:p>
          <w:p w14:paraId="77B15AC7" w14:textId="6604F797" w:rsidR="001A0304" w:rsidRDefault="00CA555D" w:rsidP="003715A8">
            <w:pPr>
              <w:rPr>
                <w:rFonts w:ascii="Times New Roman" w:cs="Times New Roman"/>
                <w:sz w:val="24"/>
                <w:szCs w:val="24"/>
              </w:rPr>
            </w:pPr>
            <w:r w:rsidRPr="00492381">
              <w:rPr>
                <w:rFonts w:ascii="Times New Roman" w:cs="Times New Roman" w:hint="eastAsia"/>
                <w:sz w:val="24"/>
                <w:szCs w:val="24"/>
              </w:rPr>
              <w:t>（</w:t>
            </w:r>
            <w:r>
              <w:rPr>
                <w:rFonts w:ascii="Times New Roman" w:cs="Times New Roman" w:hint="eastAsia"/>
                <w:sz w:val="24"/>
                <w:szCs w:val="24"/>
              </w:rPr>
              <w:t>1</w:t>
            </w:r>
            <w:r w:rsidRPr="00492381">
              <w:rPr>
                <w:rFonts w:ascii="Times New Roman" w:cs="Times New Roman" w:hint="eastAsia"/>
                <w:sz w:val="24"/>
                <w:szCs w:val="24"/>
              </w:rPr>
              <w:t>）分析大变比特高压变压器的结构形式、与普通电力变压器的异同点、不同容量输电工程中特高压变压器的特点</w:t>
            </w:r>
            <w:r w:rsidR="004037E2">
              <w:rPr>
                <w:rFonts w:ascii="Times New Roman" w:cs="Times New Roman" w:hint="eastAsia"/>
                <w:sz w:val="24"/>
                <w:szCs w:val="24"/>
              </w:rPr>
              <w:t>。</w:t>
            </w:r>
          </w:p>
          <w:p w14:paraId="7A27BE8F" w14:textId="69F46ED7" w:rsidR="00CA555D" w:rsidRPr="001401A3" w:rsidRDefault="00CA555D" w:rsidP="003715A8">
            <w:pPr>
              <w:rPr>
                <w:rFonts w:ascii="Times New Roman" w:cs="Times New Roman"/>
                <w:sz w:val="24"/>
                <w:szCs w:val="24"/>
              </w:rPr>
            </w:pPr>
            <w:r w:rsidRPr="00492381">
              <w:rPr>
                <w:rFonts w:ascii="Times New Roman" w:cs="Times New Roman" w:hint="eastAsia"/>
                <w:sz w:val="24"/>
                <w:szCs w:val="24"/>
              </w:rPr>
              <w:t>（</w:t>
            </w:r>
            <w:r>
              <w:rPr>
                <w:rFonts w:ascii="Times New Roman" w:cs="Times New Roman" w:hint="eastAsia"/>
                <w:sz w:val="24"/>
                <w:szCs w:val="24"/>
              </w:rPr>
              <w:t>2</w:t>
            </w:r>
            <w:r w:rsidRPr="00492381">
              <w:rPr>
                <w:rFonts w:ascii="Times New Roman" w:cs="Times New Roman" w:hint="eastAsia"/>
                <w:sz w:val="24"/>
                <w:szCs w:val="24"/>
              </w:rPr>
              <w:t>）根据大变比特高压变压器的特征谐波分布特点对其振动机理进行研究，研究变压器绕组振动状态与绕组机械状态的关系。</w:t>
            </w:r>
          </w:p>
        </w:tc>
      </w:tr>
    </w:tbl>
    <w:p w14:paraId="1BCFA2BA" w14:textId="06FB880E" w:rsidR="00BF0B13" w:rsidRDefault="00BF0B13">
      <w:pPr>
        <w:rPr>
          <w:rFonts w:ascii="Times New Roman" w:hAnsi="Times New Roman" w:cs="Times New Roman"/>
          <w:sz w:val="24"/>
          <w:szCs w:val="24"/>
        </w:rPr>
      </w:pPr>
    </w:p>
    <w:p w14:paraId="7A9F3A8D" w14:textId="49963FA3" w:rsidR="007A197D" w:rsidRDefault="007A197D">
      <w:pPr>
        <w:rPr>
          <w:rFonts w:ascii="Times New Roman" w:hAnsi="Times New Roman" w:cs="Times New Roman"/>
          <w:sz w:val="24"/>
          <w:szCs w:val="24"/>
        </w:rPr>
      </w:pPr>
    </w:p>
    <w:p w14:paraId="24143957" w14:textId="36E89260" w:rsidR="007A197D" w:rsidRDefault="007A197D">
      <w:pPr>
        <w:rPr>
          <w:rFonts w:ascii="Times New Roman" w:hAnsi="Times New Roman" w:cs="Times New Roman"/>
          <w:sz w:val="24"/>
          <w:szCs w:val="24"/>
        </w:rPr>
      </w:pPr>
    </w:p>
    <w:p w14:paraId="13444990" w14:textId="3DC6E73D" w:rsidR="007A197D" w:rsidRDefault="007A197D">
      <w:pPr>
        <w:rPr>
          <w:rFonts w:ascii="Times New Roman" w:hAnsi="Times New Roman" w:cs="Times New Roman"/>
          <w:sz w:val="24"/>
          <w:szCs w:val="24"/>
        </w:rPr>
      </w:pPr>
    </w:p>
    <w:p w14:paraId="12A1E568" w14:textId="67EA7CE1" w:rsidR="007A197D" w:rsidRDefault="007A197D">
      <w:pPr>
        <w:rPr>
          <w:rFonts w:ascii="Times New Roman" w:hAnsi="Times New Roman" w:cs="Times New Roman"/>
          <w:sz w:val="24"/>
          <w:szCs w:val="24"/>
        </w:rPr>
      </w:pPr>
    </w:p>
    <w:p w14:paraId="29C5A320" w14:textId="1E0FBEDF" w:rsidR="007A197D" w:rsidRDefault="007A197D">
      <w:pPr>
        <w:rPr>
          <w:rFonts w:ascii="Times New Roman" w:hAnsi="Times New Roman" w:cs="Times New Roman"/>
          <w:sz w:val="24"/>
          <w:szCs w:val="24"/>
        </w:rPr>
      </w:pPr>
    </w:p>
    <w:p w14:paraId="5D1A25FC" w14:textId="4F301E7F" w:rsidR="007A197D" w:rsidRDefault="007A197D">
      <w:pPr>
        <w:rPr>
          <w:rFonts w:ascii="Times New Roman" w:hAnsi="Times New Roman" w:cs="Times New Roman"/>
          <w:sz w:val="24"/>
          <w:szCs w:val="24"/>
        </w:rPr>
      </w:pPr>
    </w:p>
    <w:p w14:paraId="040EC1D6" w14:textId="452EDE19" w:rsidR="007A197D" w:rsidRDefault="007A197D">
      <w:pPr>
        <w:rPr>
          <w:rFonts w:ascii="Times New Roman" w:hAnsi="Times New Roman" w:cs="Times New Roman"/>
          <w:sz w:val="24"/>
          <w:szCs w:val="24"/>
        </w:rPr>
      </w:pPr>
    </w:p>
    <w:p w14:paraId="320B3721" w14:textId="734EC2DA" w:rsidR="007A197D" w:rsidRDefault="007A197D">
      <w:pPr>
        <w:rPr>
          <w:rFonts w:ascii="Times New Roman" w:hAnsi="Times New Roman" w:cs="Times New Roman"/>
          <w:sz w:val="24"/>
          <w:szCs w:val="24"/>
        </w:rPr>
      </w:pPr>
    </w:p>
    <w:p w14:paraId="3311510A" w14:textId="18E020F6" w:rsidR="00FA236F" w:rsidRPr="00095DE7" w:rsidRDefault="00FA236F" w:rsidP="00095DE7">
      <w:pPr>
        <w:rPr>
          <w:rFonts w:ascii="Times New Roman" w:hAnsi="Times New Roman" w:cs="Times New Roman"/>
          <w:sz w:val="24"/>
          <w:szCs w:val="24"/>
        </w:rPr>
      </w:pPr>
    </w:p>
    <w:sectPr w:rsidR="00FA236F" w:rsidRPr="00095DE7" w:rsidSect="00AD28A5">
      <w:pgSz w:w="16838" w:h="11906" w:orient="landscape"/>
      <w:pgMar w:top="1418" w:right="1134" w:bottom="1418" w:left="1134" w:header="851" w:footer="992" w:gutter="0"/>
      <w:cols w:space="425"/>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D0229C" w14:textId="77777777" w:rsidR="00C13F2F" w:rsidRDefault="00C13F2F" w:rsidP="00B00C6A">
      <w:r>
        <w:separator/>
      </w:r>
    </w:p>
  </w:endnote>
  <w:endnote w:type="continuationSeparator" w:id="0">
    <w:p w14:paraId="32E39FDF" w14:textId="77777777" w:rsidR="00C13F2F" w:rsidRDefault="00C13F2F" w:rsidP="00B00C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09888483"/>
      <w:docPartObj>
        <w:docPartGallery w:val="Page Numbers (Bottom of Page)"/>
        <w:docPartUnique/>
      </w:docPartObj>
    </w:sdtPr>
    <w:sdtEndPr/>
    <w:sdtContent>
      <w:p w14:paraId="67D04145" w14:textId="28E804AA" w:rsidR="001E3E32" w:rsidRDefault="001E3E32">
        <w:pPr>
          <w:pStyle w:val="a5"/>
          <w:jc w:val="center"/>
        </w:pPr>
        <w:r>
          <w:fldChar w:fldCharType="begin"/>
        </w:r>
        <w:r>
          <w:instrText>PAGE   \* MERGEFORMAT</w:instrText>
        </w:r>
        <w:r>
          <w:fldChar w:fldCharType="separate"/>
        </w:r>
        <w:r>
          <w:rPr>
            <w:lang w:val="zh-CN"/>
          </w:rPr>
          <w:t>2</w:t>
        </w:r>
        <w:r>
          <w:fldChar w:fldCharType="end"/>
        </w:r>
      </w:p>
    </w:sdtContent>
  </w:sdt>
  <w:p w14:paraId="525CE7BC" w14:textId="77777777" w:rsidR="001E3E32" w:rsidRDefault="001E3E3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B9F2A4" w14:textId="77777777" w:rsidR="00C13F2F" w:rsidRDefault="00C13F2F" w:rsidP="00B00C6A">
      <w:r>
        <w:separator/>
      </w:r>
    </w:p>
  </w:footnote>
  <w:footnote w:type="continuationSeparator" w:id="0">
    <w:p w14:paraId="6636396C" w14:textId="77777777" w:rsidR="00C13F2F" w:rsidRDefault="00C13F2F" w:rsidP="00B00C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65A4FFC"/>
    <w:multiLevelType w:val="hybridMultilevel"/>
    <w:tmpl w:val="08B4359E"/>
    <w:lvl w:ilvl="0" w:tplc="8C6EBBE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00C6A"/>
    <w:rsid w:val="00003B18"/>
    <w:rsid w:val="00003D26"/>
    <w:rsid w:val="00005C8E"/>
    <w:rsid w:val="0000711F"/>
    <w:rsid w:val="00012D8B"/>
    <w:rsid w:val="000140B5"/>
    <w:rsid w:val="00016FDC"/>
    <w:rsid w:val="00021008"/>
    <w:rsid w:val="00023CBB"/>
    <w:rsid w:val="00032A48"/>
    <w:rsid w:val="0003550F"/>
    <w:rsid w:val="000361A9"/>
    <w:rsid w:val="0004305D"/>
    <w:rsid w:val="00043C06"/>
    <w:rsid w:val="00051BC4"/>
    <w:rsid w:val="00057139"/>
    <w:rsid w:val="00065405"/>
    <w:rsid w:val="00067C0C"/>
    <w:rsid w:val="000745CA"/>
    <w:rsid w:val="000745DF"/>
    <w:rsid w:val="000857A1"/>
    <w:rsid w:val="00091F41"/>
    <w:rsid w:val="00092E0A"/>
    <w:rsid w:val="00094868"/>
    <w:rsid w:val="00095DE7"/>
    <w:rsid w:val="000961C8"/>
    <w:rsid w:val="000A0E87"/>
    <w:rsid w:val="000A1B83"/>
    <w:rsid w:val="000A4DB3"/>
    <w:rsid w:val="000A5FC3"/>
    <w:rsid w:val="000B24F9"/>
    <w:rsid w:val="000C018F"/>
    <w:rsid w:val="000C474F"/>
    <w:rsid w:val="000C557B"/>
    <w:rsid w:val="000D562E"/>
    <w:rsid w:val="000F21F1"/>
    <w:rsid w:val="00100AD6"/>
    <w:rsid w:val="00107055"/>
    <w:rsid w:val="00110239"/>
    <w:rsid w:val="00130C1A"/>
    <w:rsid w:val="00132FE6"/>
    <w:rsid w:val="00133913"/>
    <w:rsid w:val="001373D2"/>
    <w:rsid w:val="001401A3"/>
    <w:rsid w:val="0014764D"/>
    <w:rsid w:val="0015794B"/>
    <w:rsid w:val="00164CD3"/>
    <w:rsid w:val="00167121"/>
    <w:rsid w:val="0017691F"/>
    <w:rsid w:val="00183C25"/>
    <w:rsid w:val="00197B63"/>
    <w:rsid w:val="001A0304"/>
    <w:rsid w:val="001A1528"/>
    <w:rsid w:val="001A330F"/>
    <w:rsid w:val="001C02B7"/>
    <w:rsid w:val="001C0BA3"/>
    <w:rsid w:val="001C1506"/>
    <w:rsid w:val="001C2488"/>
    <w:rsid w:val="001C4F7B"/>
    <w:rsid w:val="001D4146"/>
    <w:rsid w:val="001E0305"/>
    <w:rsid w:val="001E0322"/>
    <w:rsid w:val="001E3E32"/>
    <w:rsid w:val="001E3E9A"/>
    <w:rsid w:val="001F1603"/>
    <w:rsid w:val="001F19C3"/>
    <w:rsid w:val="001F418F"/>
    <w:rsid w:val="001F6EE8"/>
    <w:rsid w:val="002015DF"/>
    <w:rsid w:val="00201BA8"/>
    <w:rsid w:val="00202E9F"/>
    <w:rsid w:val="00215FEC"/>
    <w:rsid w:val="00216F26"/>
    <w:rsid w:val="00226E14"/>
    <w:rsid w:val="00236367"/>
    <w:rsid w:val="002438D4"/>
    <w:rsid w:val="0024534A"/>
    <w:rsid w:val="00262911"/>
    <w:rsid w:val="0026551F"/>
    <w:rsid w:val="00267E46"/>
    <w:rsid w:val="00271617"/>
    <w:rsid w:val="00281117"/>
    <w:rsid w:val="00287E53"/>
    <w:rsid w:val="00297690"/>
    <w:rsid w:val="00297DC0"/>
    <w:rsid w:val="002A6D52"/>
    <w:rsid w:val="002B7484"/>
    <w:rsid w:val="002C17D3"/>
    <w:rsid w:val="002C2508"/>
    <w:rsid w:val="002C4C09"/>
    <w:rsid w:val="002D4AB0"/>
    <w:rsid w:val="002D5709"/>
    <w:rsid w:val="002D6DB5"/>
    <w:rsid w:val="002E058C"/>
    <w:rsid w:val="002E27FF"/>
    <w:rsid w:val="002E5219"/>
    <w:rsid w:val="002E72A6"/>
    <w:rsid w:val="002F0D54"/>
    <w:rsid w:val="002F57AB"/>
    <w:rsid w:val="003066A0"/>
    <w:rsid w:val="003108CD"/>
    <w:rsid w:val="0032505A"/>
    <w:rsid w:val="00326CF2"/>
    <w:rsid w:val="0034560C"/>
    <w:rsid w:val="003507B2"/>
    <w:rsid w:val="00361188"/>
    <w:rsid w:val="00361B29"/>
    <w:rsid w:val="003712FD"/>
    <w:rsid w:val="003715A8"/>
    <w:rsid w:val="00376ACD"/>
    <w:rsid w:val="00392D24"/>
    <w:rsid w:val="003A3B1B"/>
    <w:rsid w:val="003A7B03"/>
    <w:rsid w:val="003B3059"/>
    <w:rsid w:val="003C7876"/>
    <w:rsid w:val="003C79D0"/>
    <w:rsid w:val="003E041C"/>
    <w:rsid w:val="003F135F"/>
    <w:rsid w:val="003F53D9"/>
    <w:rsid w:val="004021DC"/>
    <w:rsid w:val="0040305E"/>
    <w:rsid w:val="004037E2"/>
    <w:rsid w:val="00407F51"/>
    <w:rsid w:val="00410D94"/>
    <w:rsid w:val="00417A2D"/>
    <w:rsid w:val="00422FF8"/>
    <w:rsid w:val="00424A5F"/>
    <w:rsid w:val="00443CD0"/>
    <w:rsid w:val="00445A62"/>
    <w:rsid w:val="00446CFB"/>
    <w:rsid w:val="00450B4E"/>
    <w:rsid w:val="0045337B"/>
    <w:rsid w:val="00454C02"/>
    <w:rsid w:val="00455F7D"/>
    <w:rsid w:val="00460AC0"/>
    <w:rsid w:val="00463951"/>
    <w:rsid w:val="00463F0A"/>
    <w:rsid w:val="0047256E"/>
    <w:rsid w:val="004869B3"/>
    <w:rsid w:val="00492381"/>
    <w:rsid w:val="00492978"/>
    <w:rsid w:val="004938E0"/>
    <w:rsid w:val="00495504"/>
    <w:rsid w:val="004A01D1"/>
    <w:rsid w:val="004B055D"/>
    <w:rsid w:val="004B0CC4"/>
    <w:rsid w:val="004B68D8"/>
    <w:rsid w:val="004C3BAB"/>
    <w:rsid w:val="004D6C82"/>
    <w:rsid w:val="004D7BE6"/>
    <w:rsid w:val="004E1613"/>
    <w:rsid w:val="004E696E"/>
    <w:rsid w:val="004F3EF4"/>
    <w:rsid w:val="004F6453"/>
    <w:rsid w:val="004F77AD"/>
    <w:rsid w:val="004F7E7A"/>
    <w:rsid w:val="005037EA"/>
    <w:rsid w:val="005060A0"/>
    <w:rsid w:val="0050723C"/>
    <w:rsid w:val="00510187"/>
    <w:rsid w:val="0051626C"/>
    <w:rsid w:val="0053006A"/>
    <w:rsid w:val="00530CDD"/>
    <w:rsid w:val="0053195D"/>
    <w:rsid w:val="0054496A"/>
    <w:rsid w:val="00547382"/>
    <w:rsid w:val="00553CEE"/>
    <w:rsid w:val="0055715C"/>
    <w:rsid w:val="0055763C"/>
    <w:rsid w:val="00560364"/>
    <w:rsid w:val="005712BF"/>
    <w:rsid w:val="00573B37"/>
    <w:rsid w:val="00577EBE"/>
    <w:rsid w:val="005923FA"/>
    <w:rsid w:val="0059473E"/>
    <w:rsid w:val="005A027E"/>
    <w:rsid w:val="005A0FBC"/>
    <w:rsid w:val="005A1F80"/>
    <w:rsid w:val="005B7657"/>
    <w:rsid w:val="005B7CEF"/>
    <w:rsid w:val="005D4D36"/>
    <w:rsid w:val="005D4D46"/>
    <w:rsid w:val="005F26D9"/>
    <w:rsid w:val="00606A48"/>
    <w:rsid w:val="00611917"/>
    <w:rsid w:val="006154F6"/>
    <w:rsid w:val="00617CF7"/>
    <w:rsid w:val="00620687"/>
    <w:rsid w:val="00621848"/>
    <w:rsid w:val="00636B1D"/>
    <w:rsid w:val="00637D24"/>
    <w:rsid w:val="00640DC5"/>
    <w:rsid w:val="00644A03"/>
    <w:rsid w:val="00644F1F"/>
    <w:rsid w:val="006539F7"/>
    <w:rsid w:val="00653D35"/>
    <w:rsid w:val="00653E1B"/>
    <w:rsid w:val="00654C37"/>
    <w:rsid w:val="00662DBD"/>
    <w:rsid w:val="00663400"/>
    <w:rsid w:val="0066571D"/>
    <w:rsid w:val="00670D9B"/>
    <w:rsid w:val="00673A1D"/>
    <w:rsid w:val="00685C1E"/>
    <w:rsid w:val="00686FA1"/>
    <w:rsid w:val="00695C05"/>
    <w:rsid w:val="0069617C"/>
    <w:rsid w:val="006976E1"/>
    <w:rsid w:val="006A0E90"/>
    <w:rsid w:val="006A3DF9"/>
    <w:rsid w:val="006B3E93"/>
    <w:rsid w:val="006D1D46"/>
    <w:rsid w:val="006D1EF6"/>
    <w:rsid w:val="006D5025"/>
    <w:rsid w:val="006D6369"/>
    <w:rsid w:val="006E4002"/>
    <w:rsid w:val="006E73B2"/>
    <w:rsid w:val="006F2AC9"/>
    <w:rsid w:val="006F2E11"/>
    <w:rsid w:val="007202FD"/>
    <w:rsid w:val="007217C0"/>
    <w:rsid w:val="00724B6A"/>
    <w:rsid w:val="00742A79"/>
    <w:rsid w:val="00745417"/>
    <w:rsid w:val="007458AA"/>
    <w:rsid w:val="00751A31"/>
    <w:rsid w:val="0075313B"/>
    <w:rsid w:val="007566B5"/>
    <w:rsid w:val="007605D8"/>
    <w:rsid w:val="007667E1"/>
    <w:rsid w:val="00771631"/>
    <w:rsid w:val="00771683"/>
    <w:rsid w:val="00771969"/>
    <w:rsid w:val="00771ED3"/>
    <w:rsid w:val="00795612"/>
    <w:rsid w:val="007976F4"/>
    <w:rsid w:val="007A197D"/>
    <w:rsid w:val="007A6999"/>
    <w:rsid w:val="007A6E94"/>
    <w:rsid w:val="007B24B4"/>
    <w:rsid w:val="007C1B4E"/>
    <w:rsid w:val="007D31C5"/>
    <w:rsid w:val="007D4CF3"/>
    <w:rsid w:val="007D61BE"/>
    <w:rsid w:val="007F59E2"/>
    <w:rsid w:val="007F659A"/>
    <w:rsid w:val="00804823"/>
    <w:rsid w:val="00810929"/>
    <w:rsid w:val="00815757"/>
    <w:rsid w:val="00834B08"/>
    <w:rsid w:val="008433C6"/>
    <w:rsid w:val="00860564"/>
    <w:rsid w:val="00872E02"/>
    <w:rsid w:val="00880696"/>
    <w:rsid w:val="008973BD"/>
    <w:rsid w:val="008A6131"/>
    <w:rsid w:val="008C6D99"/>
    <w:rsid w:val="008C7323"/>
    <w:rsid w:val="008D3890"/>
    <w:rsid w:val="008E09F4"/>
    <w:rsid w:val="008E3CB4"/>
    <w:rsid w:val="008E7106"/>
    <w:rsid w:val="008F24B9"/>
    <w:rsid w:val="00903D07"/>
    <w:rsid w:val="00911FED"/>
    <w:rsid w:val="00914C94"/>
    <w:rsid w:val="009178F7"/>
    <w:rsid w:val="0092153F"/>
    <w:rsid w:val="00921B22"/>
    <w:rsid w:val="009258A3"/>
    <w:rsid w:val="00926683"/>
    <w:rsid w:val="00934116"/>
    <w:rsid w:val="00955558"/>
    <w:rsid w:val="009705C8"/>
    <w:rsid w:val="009802CC"/>
    <w:rsid w:val="00994787"/>
    <w:rsid w:val="009B6576"/>
    <w:rsid w:val="009C00F8"/>
    <w:rsid w:val="009C6932"/>
    <w:rsid w:val="009C70FF"/>
    <w:rsid w:val="009D43AC"/>
    <w:rsid w:val="009D5F24"/>
    <w:rsid w:val="009D637B"/>
    <w:rsid w:val="009E177C"/>
    <w:rsid w:val="00A02C56"/>
    <w:rsid w:val="00A11E30"/>
    <w:rsid w:val="00A13BE8"/>
    <w:rsid w:val="00A13F03"/>
    <w:rsid w:val="00A16FF8"/>
    <w:rsid w:val="00A20F99"/>
    <w:rsid w:val="00A231A3"/>
    <w:rsid w:val="00A26C2C"/>
    <w:rsid w:val="00A40822"/>
    <w:rsid w:val="00A46B27"/>
    <w:rsid w:val="00A46D9A"/>
    <w:rsid w:val="00A549BF"/>
    <w:rsid w:val="00A61DA7"/>
    <w:rsid w:val="00A639C0"/>
    <w:rsid w:val="00A667BB"/>
    <w:rsid w:val="00A67532"/>
    <w:rsid w:val="00A93199"/>
    <w:rsid w:val="00A94BB3"/>
    <w:rsid w:val="00AA4853"/>
    <w:rsid w:val="00AA539E"/>
    <w:rsid w:val="00AA614E"/>
    <w:rsid w:val="00AC5A4B"/>
    <w:rsid w:val="00AD28A5"/>
    <w:rsid w:val="00AE227A"/>
    <w:rsid w:val="00AF0F00"/>
    <w:rsid w:val="00B00C6A"/>
    <w:rsid w:val="00B01EE6"/>
    <w:rsid w:val="00B06AEF"/>
    <w:rsid w:val="00B11E26"/>
    <w:rsid w:val="00B13528"/>
    <w:rsid w:val="00B152F4"/>
    <w:rsid w:val="00B1557B"/>
    <w:rsid w:val="00B24FD5"/>
    <w:rsid w:val="00B26298"/>
    <w:rsid w:val="00B37F63"/>
    <w:rsid w:val="00B41579"/>
    <w:rsid w:val="00B50AFB"/>
    <w:rsid w:val="00B50B78"/>
    <w:rsid w:val="00B57497"/>
    <w:rsid w:val="00B66913"/>
    <w:rsid w:val="00B66F3F"/>
    <w:rsid w:val="00B84120"/>
    <w:rsid w:val="00B85C4E"/>
    <w:rsid w:val="00B876B8"/>
    <w:rsid w:val="00B948FC"/>
    <w:rsid w:val="00BA11DB"/>
    <w:rsid w:val="00BA2291"/>
    <w:rsid w:val="00BA7074"/>
    <w:rsid w:val="00BB13DD"/>
    <w:rsid w:val="00BC4231"/>
    <w:rsid w:val="00BC6ED9"/>
    <w:rsid w:val="00BD2527"/>
    <w:rsid w:val="00BE2902"/>
    <w:rsid w:val="00BE5C50"/>
    <w:rsid w:val="00BE7CE0"/>
    <w:rsid w:val="00BE7CF7"/>
    <w:rsid w:val="00BF0B13"/>
    <w:rsid w:val="00BF585C"/>
    <w:rsid w:val="00BF6031"/>
    <w:rsid w:val="00C062B0"/>
    <w:rsid w:val="00C13F2F"/>
    <w:rsid w:val="00C2161B"/>
    <w:rsid w:val="00C21632"/>
    <w:rsid w:val="00C23601"/>
    <w:rsid w:val="00C327DD"/>
    <w:rsid w:val="00C41209"/>
    <w:rsid w:val="00C577BE"/>
    <w:rsid w:val="00C603E5"/>
    <w:rsid w:val="00C64DD0"/>
    <w:rsid w:val="00C65B69"/>
    <w:rsid w:val="00C739FD"/>
    <w:rsid w:val="00C73D7B"/>
    <w:rsid w:val="00C74DF3"/>
    <w:rsid w:val="00C90392"/>
    <w:rsid w:val="00C95613"/>
    <w:rsid w:val="00CA555D"/>
    <w:rsid w:val="00CB294E"/>
    <w:rsid w:val="00CC30CB"/>
    <w:rsid w:val="00CD134B"/>
    <w:rsid w:val="00CD1370"/>
    <w:rsid w:val="00CF66E5"/>
    <w:rsid w:val="00D13674"/>
    <w:rsid w:val="00D14D92"/>
    <w:rsid w:val="00D14E4A"/>
    <w:rsid w:val="00D20ACB"/>
    <w:rsid w:val="00D267EF"/>
    <w:rsid w:val="00D26FCE"/>
    <w:rsid w:val="00D30A34"/>
    <w:rsid w:val="00D37357"/>
    <w:rsid w:val="00D429D3"/>
    <w:rsid w:val="00D45FCD"/>
    <w:rsid w:val="00D53593"/>
    <w:rsid w:val="00D541FE"/>
    <w:rsid w:val="00D5527A"/>
    <w:rsid w:val="00D81878"/>
    <w:rsid w:val="00D8607B"/>
    <w:rsid w:val="00DA0FC2"/>
    <w:rsid w:val="00DA34C6"/>
    <w:rsid w:val="00DB3646"/>
    <w:rsid w:val="00DB3AE1"/>
    <w:rsid w:val="00DD0502"/>
    <w:rsid w:val="00DD223D"/>
    <w:rsid w:val="00DD736C"/>
    <w:rsid w:val="00DE2AC8"/>
    <w:rsid w:val="00E11268"/>
    <w:rsid w:val="00E141FC"/>
    <w:rsid w:val="00E21AEF"/>
    <w:rsid w:val="00E2554E"/>
    <w:rsid w:val="00E47256"/>
    <w:rsid w:val="00E50642"/>
    <w:rsid w:val="00E56628"/>
    <w:rsid w:val="00E73658"/>
    <w:rsid w:val="00E847FB"/>
    <w:rsid w:val="00E84DF1"/>
    <w:rsid w:val="00E8685F"/>
    <w:rsid w:val="00EA414A"/>
    <w:rsid w:val="00EA494C"/>
    <w:rsid w:val="00EB2BBD"/>
    <w:rsid w:val="00EC4646"/>
    <w:rsid w:val="00ED1DB0"/>
    <w:rsid w:val="00ED686B"/>
    <w:rsid w:val="00EF19C9"/>
    <w:rsid w:val="00EF23D0"/>
    <w:rsid w:val="00EF72A4"/>
    <w:rsid w:val="00F160EF"/>
    <w:rsid w:val="00F20929"/>
    <w:rsid w:val="00F21964"/>
    <w:rsid w:val="00F243DE"/>
    <w:rsid w:val="00F271D4"/>
    <w:rsid w:val="00F3065E"/>
    <w:rsid w:val="00F3203D"/>
    <w:rsid w:val="00F50BEF"/>
    <w:rsid w:val="00F51D25"/>
    <w:rsid w:val="00F5575B"/>
    <w:rsid w:val="00F56E12"/>
    <w:rsid w:val="00F668A8"/>
    <w:rsid w:val="00F66E6A"/>
    <w:rsid w:val="00F75E84"/>
    <w:rsid w:val="00F7711E"/>
    <w:rsid w:val="00F77C94"/>
    <w:rsid w:val="00F80B5D"/>
    <w:rsid w:val="00FA026C"/>
    <w:rsid w:val="00FA236F"/>
    <w:rsid w:val="00FB6635"/>
    <w:rsid w:val="00FC6D90"/>
    <w:rsid w:val="00FD2C31"/>
    <w:rsid w:val="00FE1D1D"/>
    <w:rsid w:val="00FE749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9C2848"/>
  <w15:docId w15:val="{32C0889B-B970-4A71-A008-297632AAFD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771683"/>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00C6A"/>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B00C6A"/>
    <w:rPr>
      <w:sz w:val="18"/>
      <w:szCs w:val="18"/>
    </w:rPr>
  </w:style>
  <w:style w:type="paragraph" w:styleId="a5">
    <w:name w:val="footer"/>
    <w:basedOn w:val="a"/>
    <w:link w:val="a6"/>
    <w:uiPriority w:val="99"/>
    <w:unhideWhenUsed/>
    <w:rsid w:val="00B00C6A"/>
    <w:pPr>
      <w:tabs>
        <w:tab w:val="center" w:pos="4153"/>
        <w:tab w:val="right" w:pos="8306"/>
      </w:tabs>
      <w:snapToGrid w:val="0"/>
      <w:jc w:val="left"/>
    </w:pPr>
    <w:rPr>
      <w:sz w:val="18"/>
      <w:szCs w:val="18"/>
    </w:rPr>
  </w:style>
  <w:style w:type="character" w:customStyle="1" w:styleId="a6">
    <w:name w:val="页脚 字符"/>
    <w:basedOn w:val="a0"/>
    <w:link w:val="a5"/>
    <w:uiPriority w:val="99"/>
    <w:rsid w:val="00B00C6A"/>
    <w:rPr>
      <w:sz w:val="18"/>
      <w:szCs w:val="18"/>
    </w:rPr>
  </w:style>
  <w:style w:type="table" w:styleId="a7">
    <w:name w:val="Table Grid"/>
    <w:basedOn w:val="a1"/>
    <w:uiPriority w:val="59"/>
    <w:rsid w:val="00BF0B1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15">
    <w:name w:val="15"/>
    <w:basedOn w:val="a"/>
    <w:rsid w:val="0055715C"/>
    <w:pPr>
      <w:widowControl/>
      <w:spacing w:before="100" w:beforeAutospacing="1" w:after="100" w:afterAutospacing="1"/>
      <w:jc w:val="left"/>
    </w:pPr>
    <w:rPr>
      <w:rFonts w:ascii="宋体" w:eastAsia="宋体" w:hAnsi="宋体" w:cs="宋体"/>
      <w:kern w:val="0"/>
      <w:sz w:val="24"/>
      <w:szCs w:val="24"/>
    </w:rPr>
  </w:style>
  <w:style w:type="character" w:styleId="a8">
    <w:name w:val="Hyperlink"/>
    <w:basedOn w:val="a0"/>
    <w:uiPriority w:val="99"/>
    <w:unhideWhenUsed/>
    <w:rsid w:val="0055715C"/>
    <w:rPr>
      <w:color w:val="0000FF"/>
      <w:u w:val="single"/>
    </w:rPr>
  </w:style>
  <w:style w:type="paragraph" w:styleId="a9">
    <w:name w:val="Balloon Text"/>
    <w:basedOn w:val="a"/>
    <w:link w:val="aa"/>
    <w:uiPriority w:val="99"/>
    <w:semiHidden/>
    <w:unhideWhenUsed/>
    <w:rsid w:val="0055715C"/>
    <w:rPr>
      <w:sz w:val="18"/>
      <w:szCs w:val="18"/>
    </w:rPr>
  </w:style>
  <w:style w:type="character" w:customStyle="1" w:styleId="aa">
    <w:name w:val="批注框文本 字符"/>
    <w:basedOn w:val="a0"/>
    <w:link w:val="a9"/>
    <w:uiPriority w:val="99"/>
    <w:semiHidden/>
    <w:rsid w:val="0055715C"/>
    <w:rPr>
      <w:sz w:val="18"/>
      <w:szCs w:val="18"/>
    </w:rPr>
  </w:style>
  <w:style w:type="character" w:customStyle="1" w:styleId="apple-converted-space">
    <w:name w:val="apple-converted-space"/>
    <w:basedOn w:val="a0"/>
    <w:rsid w:val="0055715C"/>
  </w:style>
  <w:style w:type="character" w:customStyle="1" w:styleId="zi15bold">
    <w:name w:val="zi15bold"/>
    <w:basedOn w:val="a0"/>
    <w:rsid w:val="0055715C"/>
  </w:style>
  <w:style w:type="paragraph" w:styleId="ab">
    <w:name w:val="Plain Text"/>
    <w:basedOn w:val="a"/>
    <w:link w:val="ac"/>
    <w:uiPriority w:val="99"/>
    <w:qFormat/>
    <w:rsid w:val="00751A31"/>
    <w:pPr>
      <w:spacing w:line="360" w:lineRule="auto"/>
      <w:ind w:firstLineChars="200" w:firstLine="480"/>
    </w:pPr>
    <w:rPr>
      <w:rFonts w:ascii="仿宋_GB2312" w:eastAsia="宋体" w:hAnsi="Times New Roman" w:cs="Times New Roman"/>
      <w:sz w:val="24"/>
      <w:szCs w:val="20"/>
      <w:lang w:val="x-none" w:eastAsia="x-none"/>
    </w:rPr>
  </w:style>
  <w:style w:type="character" w:customStyle="1" w:styleId="Char">
    <w:name w:val="纯文本 Char"/>
    <w:basedOn w:val="a0"/>
    <w:uiPriority w:val="99"/>
    <w:semiHidden/>
    <w:rsid w:val="00751A31"/>
    <w:rPr>
      <w:rFonts w:ascii="宋体" w:eastAsia="宋体" w:hAnsi="Courier New" w:cs="Courier New"/>
      <w:szCs w:val="21"/>
    </w:rPr>
  </w:style>
  <w:style w:type="character" w:customStyle="1" w:styleId="ac">
    <w:name w:val="纯文本 字符"/>
    <w:link w:val="ab"/>
    <w:uiPriority w:val="99"/>
    <w:rsid w:val="00751A31"/>
    <w:rPr>
      <w:rFonts w:ascii="仿宋_GB2312" w:eastAsia="宋体" w:hAnsi="Times New Roman" w:cs="Times New Roman"/>
      <w:sz w:val="24"/>
      <w:szCs w:val="20"/>
      <w:lang w:val="x-none" w:eastAsia="x-none"/>
    </w:rPr>
  </w:style>
  <w:style w:type="paragraph" w:styleId="ad">
    <w:name w:val="Normal (Web)"/>
    <w:basedOn w:val="a"/>
    <w:uiPriority w:val="99"/>
    <w:unhideWhenUsed/>
    <w:rsid w:val="00032A48"/>
    <w:pPr>
      <w:widowControl/>
      <w:spacing w:before="100" w:beforeAutospacing="1" w:after="100" w:afterAutospacing="1"/>
      <w:jc w:val="left"/>
    </w:pPr>
    <w:rPr>
      <w:rFonts w:ascii="宋体" w:eastAsia="宋体" w:hAnsi="宋体" w:cs="宋体"/>
      <w:kern w:val="0"/>
      <w:sz w:val="24"/>
      <w:szCs w:val="24"/>
    </w:rPr>
  </w:style>
  <w:style w:type="character" w:customStyle="1" w:styleId="10">
    <w:name w:val="标题 1 字符"/>
    <w:basedOn w:val="a0"/>
    <w:link w:val="1"/>
    <w:uiPriority w:val="9"/>
    <w:rsid w:val="00771683"/>
    <w:rPr>
      <w:b/>
      <w:bCs/>
      <w:kern w:val="44"/>
      <w:sz w:val="44"/>
      <w:szCs w:val="44"/>
    </w:rPr>
  </w:style>
  <w:style w:type="paragraph" w:styleId="ae">
    <w:name w:val="Revision"/>
    <w:hidden/>
    <w:uiPriority w:val="99"/>
    <w:semiHidden/>
    <w:rsid w:val="00685C1E"/>
  </w:style>
  <w:style w:type="paragraph" w:styleId="af">
    <w:name w:val="List Paragraph"/>
    <w:basedOn w:val="a"/>
    <w:uiPriority w:val="34"/>
    <w:qFormat/>
    <w:rsid w:val="007A197D"/>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7864131">
      <w:bodyDiv w:val="1"/>
      <w:marLeft w:val="0"/>
      <w:marRight w:val="0"/>
      <w:marTop w:val="0"/>
      <w:marBottom w:val="0"/>
      <w:divBdr>
        <w:top w:val="none" w:sz="0" w:space="0" w:color="auto"/>
        <w:left w:val="none" w:sz="0" w:space="0" w:color="auto"/>
        <w:bottom w:val="none" w:sz="0" w:space="0" w:color="auto"/>
        <w:right w:val="none" w:sz="0" w:space="0" w:color="auto"/>
      </w:divBdr>
    </w:div>
    <w:div w:id="276520802">
      <w:bodyDiv w:val="1"/>
      <w:marLeft w:val="0"/>
      <w:marRight w:val="0"/>
      <w:marTop w:val="0"/>
      <w:marBottom w:val="0"/>
      <w:divBdr>
        <w:top w:val="none" w:sz="0" w:space="0" w:color="auto"/>
        <w:left w:val="none" w:sz="0" w:space="0" w:color="auto"/>
        <w:bottom w:val="none" w:sz="0" w:space="0" w:color="auto"/>
        <w:right w:val="none" w:sz="0" w:space="0" w:color="auto"/>
      </w:divBdr>
    </w:div>
    <w:div w:id="504369176">
      <w:bodyDiv w:val="1"/>
      <w:marLeft w:val="0"/>
      <w:marRight w:val="0"/>
      <w:marTop w:val="0"/>
      <w:marBottom w:val="0"/>
      <w:divBdr>
        <w:top w:val="none" w:sz="0" w:space="0" w:color="auto"/>
        <w:left w:val="none" w:sz="0" w:space="0" w:color="auto"/>
        <w:bottom w:val="none" w:sz="0" w:space="0" w:color="auto"/>
        <w:right w:val="none" w:sz="0" w:space="0" w:color="auto"/>
      </w:divBdr>
    </w:div>
    <w:div w:id="534386710">
      <w:bodyDiv w:val="1"/>
      <w:marLeft w:val="0"/>
      <w:marRight w:val="0"/>
      <w:marTop w:val="0"/>
      <w:marBottom w:val="0"/>
      <w:divBdr>
        <w:top w:val="none" w:sz="0" w:space="0" w:color="auto"/>
        <w:left w:val="none" w:sz="0" w:space="0" w:color="auto"/>
        <w:bottom w:val="none" w:sz="0" w:space="0" w:color="auto"/>
        <w:right w:val="none" w:sz="0" w:space="0" w:color="auto"/>
      </w:divBdr>
      <w:divsChild>
        <w:div w:id="680013114">
          <w:marLeft w:val="1267"/>
          <w:marRight w:val="0"/>
          <w:marTop w:val="0"/>
          <w:marBottom w:val="240"/>
          <w:divBdr>
            <w:top w:val="none" w:sz="0" w:space="0" w:color="auto"/>
            <w:left w:val="none" w:sz="0" w:space="0" w:color="auto"/>
            <w:bottom w:val="none" w:sz="0" w:space="0" w:color="auto"/>
            <w:right w:val="none" w:sz="0" w:space="0" w:color="auto"/>
          </w:divBdr>
        </w:div>
      </w:divsChild>
    </w:div>
    <w:div w:id="668021067">
      <w:bodyDiv w:val="1"/>
      <w:marLeft w:val="0"/>
      <w:marRight w:val="0"/>
      <w:marTop w:val="0"/>
      <w:marBottom w:val="0"/>
      <w:divBdr>
        <w:top w:val="none" w:sz="0" w:space="0" w:color="auto"/>
        <w:left w:val="none" w:sz="0" w:space="0" w:color="auto"/>
        <w:bottom w:val="none" w:sz="0" w:space="0" w:color="auto"/>
        <w:right w:val="none" w:sz="0" w:space="0" w:color="auto"/>
      </w:divBdr>
    </w:div>
    <w:div w:id="684097096">
      <w:bodyDiv w:val="1"/>
      <w:marLeft w:val="0"/>
      <w:marRight w:val="0"/>
      <w:marTop w:val="0"/>
      <w:marBottom w:val="0"/>
      <w:divBdr>
        <w:top w:val="none" w:sz="0" w:space="0" w:color="auto"/>
        <w:left w:val="none" w:sz="0" w:space="0" w:color="auto"/>
        <w:bottom w:val="none" w:sz="0" w:space="0" w:color="auto"/>
        <w:right w:val="none" w:sz="0" w:space="0" w:color="auto"/>
      </w:divBdr>
    </w:div>
    <w:div w:id="770976703">
      <w:bodyDiv w:val="1"/>
      <w:marLeft w:val="0"/>
      <w:marRight w:val="0"/>
      <w:marTop w:val="0"/>
      <w:marBottom w:val="0"/>
      <w:divBdr>
        <w:top w:val="none" w:sz="0" w:space="0" w:color="auto"/>
        <w:left w:val="none" w:sz="0" w:space="0" w:color="auto"/>
        <w:bottom w:val="none" w:sz="0" w:space="0" w:color="auto"/>
        <w:right w:val="none" w:sz="0" w:space="0" w:color="auto"/>
      </w:divBdr>
    </w:div>
    <w:div w:id="783383410">
      <w:bodyDiv w:val="1"/>
      <w:marLeft w:val="0"/>
      <w:marRight w:val="0"/>
      <w:marTop w:val="0"/>
      <w:marBottom w:val="0"/>
      <w:divBdr>
        <w:top w:val="none" w:sz="0" w:space="0" w:color="auto"/>
        <w:left w:val="none" w:sz="0" w:space="0" w:color="auto"/>
        <w:bottom w:val="none" w:sz="0" w:space="0" w:color="auto"/>
        <w:right w:val="none" w:sz="0" w:space="0" w:color="auto"/>
      </w:divBdr>
    </w:div>
    <w:div w:id="813185753">
      <w:bodyDiv w:val="1"/>
      <w:marLeft w:val="0"/>
      <w:marRight w:val="0"/>
      <w:marTop w:val="0"/>
      <w:marBottom w:val="0"/>
      <w:divBdr>
        <w:top w:val="none" w:sz="0" w:space="0" w:color="auto"/>
        <w:left w:val="none" w:sz="0" w:space="0" w:color="auto"/>
        <w:bottom w:val="none" w:sz="0" w:space="0" w:color="auto"/>
        <w:right w:val="none" w:sz="0" w:space="0" w:color="auto"/>
      </w:divBdr>
    </w:div>
    <w:div w:id="872691622">
      <w:bodyDiv w:val="1"/>
      <w:marLeft w:val="0"/>
      <w:marRight w:val="0"/>
      <w:marTop w:val="0"/>
      <w:marBottom w:val="0"/>
      <w:divBdr>
        <w:top w:val="none" w:sz="0" w:space="0" w:color="auto"/>
        <w:left w:val="none" w:sz="0" w:space="0" w:color="auto"/>
        <w:bottom w:val="none" w:sz="0" w:space="0" w:color="auto"/>
        <w:right w:val="none" w:sz="0" w:space="0" w:color="auto"/>
      </w:divBdr>
    </w:div>
    <w:div w:id="1663467082">
      <w:bodyDiv w:val="1"/>
      <w:marLeft w:val="0"/>
      <w:marRight w:val="0"/>
      <w:marTop w:val="0"/>
      <w:marBottom w:val="0"/>
      <w:divBdr>
        <w:top w:val="none" w:sz="0" w:space="0" w:color="auto"/>
        <w:left w:val="none" w:sz="0" w:space="0" w:color="auto"/>
        <w:bottom w:val="none" w:sz="0" w:space="0" w:color="auto"/>
        <w:right w:val="none" w:sz="0" w:space="0" w:color="auto"/>
      </w:divBdr>
    </w:div>
    <w:div w:id="1818379773">
      <w:bodyDiv w:val="1"/>
      <w:marLeft w:val="0"/>
      <w:marRight w:val="0"/>
      <w:marTop w:val="0"/>
      <w:marBottom w:val="0"/>
      <w:divBdr>
        <w:top w:val="none" w:sz="0" w:space="0" w:color="auto"/>
        <w:left w:val="none" w:sz="0" w:space="0" w:color="auto"/>
        <w:bottom w:val="none" w:sz="0" w:space="0" w:color="auto"/>
        <w:right w:val="none" w:sz="0" w:space="0" w:color="auto"/>
      </w:divBdr>
    </w:div>
    <w:div w:id="1903591088">
      <w:bodyDiv w:val="1"/>
      <w:marLeft w:val="0"/>
      <w:marRight w:val="0"/>
      <w:marTop w:val="0"/>
      <w:marBottom w:val="0"/>
      <w:divBdr>
        <w:top w:val="none" w:sz="0" w:space="0" w:color="auto"/>
        <w:left w:val="none" w:sz="0" w:space="0" w:color="auto"/>
        <w:bottom w:val="none" w:sz="0" w:space="0" w:color="auto"/>
        <w:right w:val="none" w:sz="0" w:space="0" w:color="auto"/>
      </w:divBdr>
    </w:div>
    <w:div w:id="1917592140">
      <w:bodyDiv w:val="1"/>
      <w:marLeft w:val="0"/>
      <w:marRight w:val="0"/>
      <w:marTop w:val="0"/>
      <w:marBottom w:val="0"/>
      <w:divBdr>
        <w:top w:val="none" w:sz="0" w:space="0" w:color="auto"/>
        <w:left w:val="none" w:sz="0" w:space="0" w:color="auto"/>
        <w:bottom w:val="none" w:sz="0" w:space="0" w:color="auto"/>
        <w:right w:val="none" w:sz="0" w:space="0" w:color="auto"/>
      </w:divBdr>
    </w:div>
    <w:div w:id="2122455905">
      <w:bodyDiv w:val="1"/>
      <w:marLeft w:val="0"/>
      <w:marRight w:val="0"/>
      <w:marTop w:val="0"/>
      <w:marBottom w:val="0"/>
      <w:divBdr>
        <w:top w:val="none" w:sz="0" w:space="0" w:color="auto"/>
        <w:left w:val="none" w:sz="0" w:space="0" w:color="auto"/>
        <w:bottom w:val="none" w:sz="0" w:space="0" w:color="auto"/>
        <w:right w:val="none" w:sz="0" w:space="0" w:color="auto"/>
      </w:divBdr>
      <w:divsChild>
        <w:div w:id="1237401758">
          <w:marLeft w:val="1267"/>
          <w:marRight w:val="0"/>
          <w:marTop w:val="0"/>
          <w:marBottom w:val="24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381</TotalTime>
  <Pages>11</Pages>
  <Words>904</Words>
  <Characters>5156</Characters>
  <Application>Microsoft Office Word</Application>
  <DocSecurity>0</DocSecurity>
  <Lines>42</Lines>
  <Paragraphs>12</Paragraphs>
  <ScaleCrop>false</ScaleCrop>
  <Company>China</Company>
  <LinksUpToDate>false</LinksUpToDate>
  <CharactersWithSpaces>6048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刘冰</cp:lastModifiedBy>
  <cp:revision>29</cp:revision>
  <cp:lastPrinted>2020-05-29T06:40:00Z</cp:lastPrinted>
  <dcterms:created xsi:type="dcterms:W3CDTF">2020-05-25T01:19:00Z</dcterms:created>
  <dcterms:modified xsi:type="dcterms:W3CDTF">2020-05-29T07:24:00Z</dcterms:modified>
</cp:coreProperties>
</file>